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227B" w14:textId="77777777" w:rsidR="005E08DE" w:rsidRPr="00801F1D" w:rsidRDefault="007525F7" w:rsidP="00427C45">
      <w:pPr>
        <w:spacing w:line="360" w:lineRule="auto"/>
        <w:ind w:right="497"/>
        <w:jc w:val="right"/>
        <w:rPr>
          <w:rFonts w:ascii="Verdana" w:hAnsi="Verdana"/>
          <w:b/>
          <w:color w:val="404040" w:themeColor="text1" w:themeTint="BF"/>
          <w:sz w:val="30"/>
          <w:u w:val="single"/>
        </w:rPr>
      </w:pPr>
      <w:r w:rsidRPr="00801F1D">
        <w:rPr>
          <w:rFonts w:ascii="Verdana" w:hAnsi="Verdana"/>
          <w:b/>
          <w:color w:val="404040" w:themeColor="text1" w:themeTint="BF"/>
          <w:sz w:val="30"/>
          <w:u w:val="single"/>
        </w:rPr>
        <w:t>Presse</w:t>
      </w:r>
      <w:r w:rsidR="00080D55" w:rsidRPr="00801F1D">
        <w:rPr>
          <w:rFonts w:ascii="Verdana" w:hAnsi="Verdana"/>
          <w:b/>
          <w:color w:val="404040" w:themeColor="text1" w:themeTint="BF"/>
          <w:sz w:val="30"/>
          <w:u w:val="single"/>
        </w:rPr>
        <w:t>mitteilung</w:t>
      </w:r>
    </w:p>
    <w:p w14:paraId="5C68BB66" w14:textId="77777777" w:rsidR="00AA2921" w:rsidRPr="00801F1D" w:rsidRDefault="00AA2921" w:rsidP="00ED048E">
      <w:pPr>
        <w:spacing w:line="360" w:lineRule="auto"/>
        <w:jc w:val="both"/>
        <w:rPr>
          <w:rFonts w:ascii="Verdana" w:hAnsi="Verdana"/>
          <w:color w:val="404040" w:themeColor="text1" w:themeTint="BF"/>
          <w:szCs w:val="24"/>
          <w:u w:val="single"/>
          <w:lang w:val="en-GB"/>
        </w:rPr>
      </w:pPr>
    </w:p>
    <w:p w14:paraId="38EA156B" w14:textId="77777777" w:rsidR="00A07128" w:rsidRPr="00F75181" w:rsidRDefault="00F75181" w:rsidP="006F3996">
      <w:pPr>
        <w:spacing w:line="360" w:lineRule="auto"/>
        <w:jc w:val="both"/>
        <w:rPr>
          <w:rFonts w:ascii="Verdana" w:hAnsi="Verdana"/>
          <w:color w:val="464646"/>
          <w:u w:val="single"/>
        </w:rPr>
      </w:pPr>
      <w:r w:rsidRPr="00F75181">
        <w:rPr>
          <w:rFonts w:ascii="Verdana" w:hAnsi="Verdana"/>
          <w:color w:val="464646"/>
          <w:u w:val="single"/>
        </w:rPr>
        <w:t>Zeit für Veränderungen – MI auf dem Vormarsch</w:t>
      </w:r>
    </w:p>
    <w:p w14:paraId="074469CA" w14:textId="77777777" w:rsidR="00F75181" w:rsidRPr="00F75181" w:rsidRDefault="00F75181" w:rsidP="006F3996">
      <w:pPr>
        <w:spacing w:line="360" w:lineRule="auto"/>
        <w:jc w:val="both"/>
        <w:rPr>
          <w:rFonts w:ascii="Verdana" w:eastAsiaTheme="minorHAnsi" w:hAnsi="Verdana" w:cstheme="minorBidi"/>
          <w:b/>
          <w:color w:val="404040" w:themeColor="text1" w:themeTint="BF"/>
          <w:sz w:val="22"/>
          <w:szCs w:val="22"/>
          <w:lang w:bidi="ar-SA"/>
        </w:rPr>
      </w:pPr>
    </w:p>
    <w:p w14:paraId="669B1B89" w14:textId="77777777" w:rsidR="00F75181" w:rsidRPr="00F75181" w:rsidRDefault="00F75181" w:rsidP="00F75181">
      <w:pPr>
        <w:spacing w:line="360" w:lineRule="auto"/>
        <w:jc w:val="both"/>
        <w:rPr>
          <w:rFonts w:ascii="Verdana" w:hAnsi="Verdana"/>
          <w:b/>
          <w:color w:val="464646"/>
          <w:sz w:val="28"/>
        </w:rPr>
      </w:pPr>
      <w:r w:rsidRPr="00F75181">
        <w:rPr>
          <w:rFonts w:ascii="Verdana" w:hAnsi="Verdana"/>
          <w:b/>
          <w:color w:val="464646"/>
          <w:sz w:val="28"/>
        </w:rPr>
        <w:t xml:space="preserve">Do </w:t>
      </w:r>
      <w:proofErr w:type="spellStart"/>
      <w:r w:rsidRPr="00F75181">
        <w:rPr>
          <w:rFonts w:ascii="Verdana" w:hAnsi="Verdana"/>
          <w:b/>
          <w:color w:val="464646"/>
          <w:sz w:val="28"/>
        </w:rPr>
        <w:t>it</w:t>
      </w:r>
      <w:proofErr w:type="spellEnd"/>
      <w:r w:rsidRPr="00F75181">
        <w:rPr>
          <w:rFonts w:ascii="Verdana" w:hAnsi="Verdana"/>
          <w:b/>
          <w:color w:val="464646"/>
          <w:sz w:val="28"/>
        </w:rPr>
        <w:t xml:space="preserve"> MI </w:t>
      </w:r>
      <w:proofErr w:type="spellStart"/>
      <w:r w:rsidRPr="00F75181">
        <w:rPr>
          <w:rFonts w:ascii="Verdana" w:hAnsi="Verdana"/>
          <w:b/>
          <w:color w:val="464646"/>
          <w:sz w:val="28"/>
        </w:rPr>
        <w:t>way</w:t>
      </w:r>
      <w:proofErr w:type="spellEnd"/>
      <w:r w:rsidRPr="00F75181">
        <w:rPr>
          <w:rFonts w:ascii="Verdana" w:hAnsi="Verdana"/>
          <w:b/>
          <w:color w:val="464646"/>
          <w:sz w:val="28"/>
        </w:rPr>
        <w:t xml:space="preserve"> </w:t>
      </w:r>
    </w:p>
    <w:p w14:paraId="677C369A" w14:textId="77777777" w:rsidR="002C3DC3" w:rsidRPr="00F75181" w:rsidRDefault="002C3DC3" w:rsidP="00801F1D">
      <w:pPr>
        <w:spacing w:line="360" w:lineRule="auto"/>
        <w:jc w:val="both"/>
        <w:rPr>
          <w:rFonts w:ascii="Verdana" w:eastAsiaTheme="minorHAnsi" w:hAnsi="Verdana" w:cstheme="minorBidi"/>
          <w:b/>
          <w:color w:val="404040" w:themeColor="text1" w:themeTint="BF"/>
          <w:sz w:val="22"/>
          <w:szCs w:val="22"/>
          <w:lang w:bidi="ar-SA"/>
        </w:rPr>
      </w:pPr>
    </w:p>
    <w:p w14:paraId="23479800" w14:textId="77777777" w:rsidR="00B751EA" w:rsidRPr="00801F1D" w:rsidRDefault="00B751EA" w:rsidP="00801F1D">
      <w:pPr>
        <w:tabs>
          <w:tab w:val="left" w:pos="5940"/>
        </w:tabs>
        <w:autoSpaceDE w:val="0"/>
        <w:autoSpaceDN w:val="0"/>
        <w:adjustRightInd w:val="0"/>
        <w:spacing w:line="360" w:lineRule="auto"/>
        <w:jc w:val="both"/>
        <w:rPr>
          <w:rFonts w:ascii="Verdana" w:eastAsiaTheme="minorHAnsi" w:hAnsi="Verdana" w:cstheme="minorBidi"/>
          <w:b/>
          <w:color w:val="404040" w:themeColor="text1" w:themeTint="BF"/>
          <w:sz w:val="22"/>
          <w:szCs w:val="22"/>
        </w:rPr>
      </w:pPr>
      <w:r w:rsidRPr="00F75181">
        <w:rPr>
          <w:rFonts w:ascii="Verdana" w:hAnsi="Verdana"/>
          <w:b/>
          <w:color w:val="404040" w:themeColor="text1" w:themeTint="BF"/>
          <w:sz w:val="22"/>
          <w:szCs w:val="22"/>
        </w:rPr>
        <w:t>GC ist ein Pionier auf dem Gebiet der minimal invasiven (MI) Zahnmedizin. Bereits im Jahr</w:t>
      </w:r>
      <w:r w:rsidRPr="00801F1D">
        <w:rPr>
          <w:rFonts w:ascii="Verdana" w:hAnsi="Verdana"/>
          <w:b/>
          <w:color w:val="404040" w:themeColor="text1" w:themeTint="BF"/>
          <w:sz w:val="22"/>
          <w:szCs w:val="22"/>
        </w:rPr>
        <w:t xml:space="preserve"> 2000 unternahm GC den ersten Schritt in Richtung Integration </w:t>
      </w:r>
      <w:r w:rsidR="00080D55" w:rsidRPr="00801F1D">
        <w:rPr>
          <w:rFonts w:ascii="Verdana" w:hAnsi="Verdana"/>
          <w:b/>
          <w:color w:val="404040" w:themeColor="text1" w:themeTint="BF"/>
          <w:sz w:val="22"/>
          <w:szCs w:val="22"/>
        </w:rPr>
        <w:t xml:space="preserve">des </w:t>
      </w:r>
      <w:r w:rsidRPr="00801F1D">
        <w:rPr>
          <w:rFonts w:ascii="Verdana" w:hAnsi="Verdana"/>
          <w:b/>
          <w:color w:val="404040" w:themeColor="text1" w:themeTint="BF"/>
          <w:sz w:val="22"/>
          <w:szCs w:val="22"/>
        </w:rPr>
        <w:t>MI-</w:t>
      </w:r>
      <w:r w:rsidR="00080D55" w:rsidRPr="00801F1D">
        <w:rPr>
          <w:rFonts w:ascii="Verdana" w:hAnsi="Verdana"/>
          <w:b/>
          <w:color w:val="404040" w:themeColor="text1" w:themeTint="BF"/>
          <w:sz w:val="22"/>
          <w:szCs w:val="22"/>
        </w:rPr>
        <w:t xml:space="preserve">Ansatzes </w:t>
      </w:r>
      <w:r w:rsidRPr="00801F1D">
        <w:rPr>
          <w:rFonts w:ascii="Verdana" w:hAnsi="Verdana"/>
          <w:b/>
          <w:color w:val="404040" w:themeColor="text1" w:themeTint="BF"/>
          <w:sz w:val="22"/>
          <w:szCs w:val="22"/>
        </w:rPr>
        <w:t xml:space="preserve">und machte </w:t>
      </w:r>
      <w:r w:rsidR="00080D55" w:rsidRPr="00801F1D">
        <w:rPr>
          <w:rFonts w:ascii="Verdana" w:hAnsi="Verdana"/>
          <w:b/>
          <w:color w:val="404040" w:themeColor="text1" w:themeTint="BF"/>
          <w:sz w:val="22"/>
          <w:szCs w:val="22"/>
        </w:rPr>
        <w:t xml:space="preserve">ihn </w:t>
      </w:r>
      <w:r w:rsidRPr="00801F1D">
        <w:rPr>
          <w:rFonts w:ascii="Verdana" w:hAnsi="Verdana"/>
          <w:b/>
          <w:color w:val="404040" w:themeColor="text1" w:themeTint="BF"/>
          <w:sz w:val="22"/>
          <w:szCs w:val="22"/>
        </w:rPr>
        <w:t>zum Kern seiner Unternehmensphilosophie. Seitdem wurde vieles zum Thema MI</w:t>
      </w:r>
      <w:r w:rsidR="00080D55" w:rsidRPr="00801F1D">
        <w:rPr>
          <w:rFonts w:ascii="Verdana" w:hAnsi="Verdana"/>
          <w:b/>
          <w:color w:val="404040" w:themeColor="text1" w:themeTint="BF"/>
          <w:sz w:val="22"/>
          <w:szCs w:val="22"/>
        </w:rPr>
        <w:t xml:space="preserve"> in der </w:t>
      </w:r>
      <w:r w:rsidRPr="00801F1D">
        <w:rPr>
          <w:rFonts w:ascii="Verdana" w:hAnsi="Verdana"/>
          <w:b/>
          <w:color w:val="404040" w:themeColor="text1" w:themeTint="BF"/>
          <w:sz w:val="22"/>
          <w:szCs w:val="22"/>
        </w:rPr>
        <w:t xml:space="preserve">Zahnmedizin geschrieben, aber eine Frage </w:t>
      </w:r>
      <w:r w:rsidR="00080D55" w:rsidRPr="00801F1D">
        <w:rPr>
          <w:rFonts w:ascii="Verdana" w:hAnsi="Verdana"/>
          <w:b/>
          <w:color w:val="404040" w:themeColor="text1" w:themeTint="BF"/>
          <w:sz w:val="22"/>
          <w:szCs w:val="22"/>
        </w:rPr>
        <w:t xml:space="preserve">blieb </w:t>
      </w:r>
      <w:r w:rsidRPr="00801F1D">
        <w:rPr>
          <w:rFonts w:ascii="Verdana" w:hAnsi="Verdana"/>
          <w:b/>
          <w:color w:val="404040" w:themeColor="text1" w:themeTint="BF"/>
          <w:sz w:val="22"/>
          <w:szCs w:val="22"/>
        </w:rPr>
        <w:t>noch weitgehend unbeantwortet: Wie lässt sich MI in die tägliche zahnmedizinische Praxis integrieren?</w:t>
      </w:r>
    </w:p>
    <w:p w14:paraId="0C9EFA9D" w14:textId="77777777" w:rsidR="00FB0CE8" w:rsidRPr="00801F1D" w:rsidRDefault="00FB0CE8" w:rsidP="00801F1D">
      <w:pPr>
        <w:pStyle w:val="KeinLeerraum"/>
        <w:spacing w:line="360" w:lineRule="auto"/>
        <w:jc w:val="both"/>
        <w:rPr>
          <w:rFonts w:ascii="Verdana" w:hAnsi="Verdana"/>
          <w:color w:val="404040" w:themeColor="text1" w:themeTint="BF"/>
          <w:lang w:val="en-GB"/>
        </w:rPr>
      </w:pPr>
    </w:p>
    <w:p w14:paraId="4A011EDE" w14:textId="77777777" w:rsidR="00A93C17" w:rsidRPr="00801F1D" w:rsidRDefault="00A93C17" w:rsidP="00801F1D">
      <w:pPr>
        <w:autoSpaceDE w:val="0"/>
        <w:autoSpaceDN w:val="0"/>
        <w:adjustRightInd w:val="0"/>
        <w:spacing w:line="360" w:lineRule="auto"/>
        <w:jc w:val="both"/>
        <w:rPr>
          <w:rFonts w:ascii="Verdana" w:eastAsiaTheme="minorHAnsi" w:hAnsi="Verdana" w:cstheme="minorBidi"/>
          <w:color w:val="404040" w:themeColor="text1" w:themeTint="BF"/>
          <w:sz w:val="22"/>
          <w:szCs w:val="22"/>
        </w:rPr>
      </w:pPr>
      <w:r w:rsidRPr="00801F1D">
        <w:rPr>
          <w:rFonts w:ascii="Verdana" w:hAnsi="Verdana"/>
          <w:color w:val="404040" w:themeColor="text1" w:themeTint="BF"/>
          <w:sz w:val="22"/>
          <w:szCs w:val="22"/>
        </w:rPr>
        <w:t>GC hatte bereits 2008 das Problem erkannt und das MI Advisory Board</w:t>
      </w:r>
      <w:r w:rsidR="00080D55" w:rsidRPr="00801F1D">
        <w:rPr>
          <w:rFonts w:ascii="Verdana" w:hAnsi="Verdana"/>
          <w:color w:val="404040" w:themeColor="text1" w:themeTint="BF"/>
          <w:sz w:val="22"/>
          <w:szCs w:val="22"/>
        </w:rPr>
        <w:t xml:space="preserve"> gegründet</w:t>
      </w:r>
      <w:r w:rsidRPr="00801F1D">
        <w:rPr>
          <w:rFonts w:ascii="Verdana" w:hAnsi="Verdana"/>
          <w:color w:val="404040" w:themeColor="text1" w:themeTint="BF"/>
          <w:sz w:val="22"/>
          <w:szCs w:val="22"/>
        </w:rPr>
        <w:t>, eine europäische Gruppe von führenden Hochschulvertreter</w:t>
      </w:r>
      <w:r w:rsidR="00080D55" w:rsidRPr="00801F1D">
        <w:rPr>
          <w:rFonts w:ascii="Verdana" w:hAnsi="Verdana"/>
          <w:color w:val="404040" w:themeColor="text1" w:themeTint="BF"/>
          <w:sz w:val="22"/>
          <w:szCs w:val="22"/>
        </w:rPr>
        <w:t>(inne)</w:t>
      </w:r>
      <w:r w:rsidRPr="00801F1D">
        <w:rPr>
          <w:rFonts w:ascii="Verdana" w:hAnsi="Verdana"/>
          <w:color w:val="404040" w:themeColor="text1" w:themeTint="BF"/>
          <w:sz w:val="22"/>
          <w:szCs w:val="22"/>
        </w:rPr>
        <w:t>n, Forscher</w:t>
      </w:r>
      <w:r w:rsidR="00080D55" w:rsidRPr="00801F1D">
        <w:rPr>
          <w:rFonts w:ascii="Verdana" w:hAnsi="Verdana"/>
          <w:color w:val="404040" w:themeColor="text1" w:themeTint="BF"/>
          <w:sz w:val="22"/>
          <w:szCs w:val="22"/>
        </w:rPr>
        <w:t>(inne)</w:t>
      </w:r>
      <w:r w:rsidRPr="00801F1D">
        <w:rPr>
          <w:rFonts w:ascii="Verdana" w:hAnsi="Verdana"/>
          <w:color w:val="404040" w:themeColor="text1" w:themeTint="BF"/>
          <w:sz w:val="22"/>
          <w:szCs w:val="22"/>
        </w:rPr>
        <w:t xml:space="preserve">n und praktizierenden </w:t>
      </w:r>
      <w:proofErr w:type="spellStart"/>
      <w:r w:rsidRPr="00801F1D">
        <w:rPr>
          <w:rFonts w:ascii="Verdana" w:hAnsi="Verdana"/>
          <w:color w:val="404040" w:themeColor="text1" w:themeTint="BF"/>
          <w:sz w:val="22"/>
          <w:szCs w:val="22"/>
        </w:rPr>
        <w:t>Zahnärzt</w:t>
      </w:r>
      <w:proofErr w:type="spellEnd"/>
      <w:r w:rsidR="00080D55" w:rsidRPr="00801F1D">
        <w:rPr>
          <w:rFonts w:ascii="Verdana" w:hAnsi="Verdana"/>
          <w:color w:val="404040" w:themeColor="text1" w:themeTint="BF"/>
          <w:sz w:val="22"/>
          <w:szCs w:val="22"/>
        </w:rPr>
        <w:t>(</w:t>
      </w:r>
      <w:proofErr w:type="spellStart"/>
      <w:r w:rsidR="00080D55" w:rsidRPr="00801F1D">
        <w:rPr>
          <w:rFonts w:ascii="Verdana" w:hAnsi="Verdana"/>
          <w:color w:val="404040" w:themeColor="text1" w:themeTint="BF"/>
          <w:sz w:val="22"/>
          <w:szCs w:val="22"/>
        </w:rPr>
        <w:t>inn</w:t>
      </w:r>
      <w:proofErr w:type="spellEnd"/>
      <w:r w:rsidR="00080D55" w:rsidRPr="00801F1D">
        <w:rPr>
          <w:rFonts w:ascii="Verdana" w:hAnsi="Verdana"/>
          <w:color w:val="404040" w:themeColor="text1" w:themeTint="BF"/>
          <w:sz w:val="22"/>
          <w:szCs w:val="22"/>
        </w:rPr>
        <w:t>)</w:t>
      </w:r>
      <w:r w:rsidRPr="00801F1D">
        <w:rPr>
          <w:rFonts w:ascii="Verdana" w:hAnsi="Verdana"/>
          <w:color w:val="404040" w:themeColor="text1" w:themeTint="BF"/>
          <w:sz w:val="22"/>
          <w:szCs w:val="22"/>
        </w:rPr>
        <w:t>en mit Tätigkeitsschwerpunkt im Bereich der MI-Zahnmedizin. Dieses Gremium entwickelte einen Behandlungsplan für die Integration der MI-Philosophie in die zahnmedizinische Praxis. Der MI-Behandlungsplan wurde im Jahr 2009 vorgestellt</w:t>
      </w:r>
      <w:r w:rsidR="00801F1D">
        <w:rPr>
          <w:rFonts w:ascii="Verdana" w:hAnsi="Verdana"/>
          <w:color w:val="404040" w:themeColor="text1" w:themeTint="BF"/>
          <w:sz w:val="22"/>
          <w:szCs w:val="22"/>
        </w:rPr>
        <w:t xml:space="preserve"> und</w:t>
      </w:r>
      <w:r w:rsidRPr="00801F1D">
        <w:rPr>
          <w:rFonts w:ascii="Verdana" w:hAnsi="Verdana"/>
          <w:color w:val="404040" w:themeColor="text1" w:themeTint="BF"/>
          <w:sz w:val="22"/>
          <w:szCs w:val="22"/>
        </w:rPr>
        <w:t xml:space="preserve"> </w:t>
      </w:r>
      <w:r w:rsidR="00801F1D">
        <w:rPr>
          <w:rFonts w:ascii="Verdana" w:hAnsi="Verdana"/>
          <w:color w:val="404040" w:themeColor="text1" w:themeTint="BF"/>
          <w:sz w:val="22"/>
          <w:szCs w:val="22"/>
        </w:rPr>
        <w:t>s</w:t>
      </w:r>
      <w:r w:rsidRPr="00801F1D">
        <w:rPr>
          <w:rFonts w:ascii="Verdana" w:hAnsi="Verdana"/>
          <w:color w:val="404040" w:themeColor="text1" w:themeTint="BF"/>
          <w:sz w:val="22"/>
          <w:szCs w:val="22"/>
        </w:rPr>
        <w:t xml:space="preserve">eitdem </w:t>
      </w:r>
      <w:r w:rsidR="00080D55" w:rsidRPr="00801F1D">
        <w:rPr>
          <w:rFonts w:ascii="Verdana" w:hAnsi="Verdana"/>
          <w:color w:val="404040" w:themeColor="text1" w:themeTint="BF"/>
          <w:sz w:val="22"/>
          <w:szCs w:val="22"/>
        </w:rPr>
        <w:t xml:space="preserve">wurden </w:t>
      </w:r>
      <w:r w:rsidRPr="00801F1D">
        <w:rPr>
          <w:rFonts w:ascii="Verdana" w:hAnsi="Verdana"/>
          <w:color w:val="404040" w:themeColor="text1" w:themeTint="BF"/>
          <w:sz w:val="22"/>
          <w:szCs w:val="22"/>
        </w:rPr>
        <w:t xml:space="preserve">zahlreiche einschlägige Publikationen, Vorträge und Workshops zur MI-Zahnmedizin und deren Umsetzungen in den Studienplänen in ganz Europa </w:t>
      </w:r>
      <w:r w:rsidR="00080D55" w:rsidRPr="00801F1D">
        <w:rPr>
          <w:rFonts w:ascii="Verdana" w:hAnsi="Verdana"/>
          <w:color w:val="404040" w:themeColor="text1" w:themeTint="BF"/>
          <w:sz w:val="22"/>
          <w:szCs w:val="22"/>
        </w:rPr>
        <w:t>veröffentlicht.</w:t>
      </w:r>
    </w:p>
    <w:p w14:paraId="280A0F94" w14:textId="77777777" w:rsidR="00A93C17" w:rsidRPr="00801F1D" w:rsidRDefault="00A93C17" w:rsidP="00801F1D">
      <w:pPr>
        <w:pStyle w:val="KeinLeerraum"/>
        <w:spacing w:line="360" w:lineRule="auto"/>
        <w:jc w:val="both"/>
        <w:rPr>
          <w:rFonts w:ascii="Verdana" w:hAnsi="Verdana"/>
          <w:color w:val="404040" w:themeColor="text1" w:themeTint="BF"/>
          <w:lang w:val="en-GB"/>
        </w:rPr>
      </w:pPr>
    </w:p>
    <w:p w14:paraId="25046DF2" w14:textId="77777777" w:rsidR="00A93C17" w:rsidRPr="00801F1D" w:rsidRDefault="00A93C17" w:rsidP="00801F1D">
      <w:pPr>
        <w:autoSpaceDE w:val="0"/>
        <w:autoSpaceDN w:val="0"/>
        <w:adjustRightInd w:val="0"/>
        <w:spacing w:line="360" w:lineRule="auto"/>
        <w:jc w:val="both"/>
        <w:rPr>
          <w:rFonts w:ascii="Verdana" w:eastAsiaTheme="minorHAnsi" w:hAnsi="Verdana" w:cstheme="minorBidi"/>
          <w:color w:val="404040" w:themeColor="text1" w:themeTint="BF"/>
          <w:sz w:val="22"/>
          <w:szCs w:val="22"/>
        </w:rPr>
      </w:pPr>
      <w:r w:rsidRPr="00801F1D">
        <w:rPr>
          <w:rFonts w:ascii="Verdana" w:hAnsi="Verdana"/>
          <w:color w:val="404040" w:themeColor="text1" w:themeTint="BF"/>
          <w:sz w:val="22"/>
          <w:szCs w:val="22"/>
        </w:rPr>
        <w:t>Im Februar 2017 präsentierte das MI Advisory Board auf dem MI-Weltkongress in Tokio sein „MI Handbook“, ein Handbuch, das den aktuellen Erkenntnisstand auf diesem ständig im Umbruch befindlichen Gebiet widerspiegelt. Es liefert solide und klare Richtlinien zur Planung und Durchführung von MI-Behandlungen auf Grundl</w:t>
      </w:r>
      <w:r w:rsidR="00801F1D">
        <w:rPr>
          <w:rFonts w:ascii="Verdana" w:hAnsi="Verdana"/>
          <w:color w:val="404040" w:themeColor="text1" w:themeTint="BF"/>
          <w:sz w:val="22"/>
          <w:szCs w:val="22"/>
        </w:rPr>
        <w:t>a</w:t>
      </w:r>
      <w:r w:rsidRPr="00801F1D">
        <w:rPr>
          <w:rFonts w:ascii="Verdana" w:hAnsi="Verdana"/>
          <w:color w:val="404040" w:themeColor="text1" w:themeTint="BF"/>
          <w:sz w:val="22"/>
          <w:szCs w:val="22"/>
        </w:rPr>
        <w:t xml:space="preserve">ge der spezifischen Kariesanfälligkeit des Patienten. MI ist der moderne </w:t>
      </w:r>
      <w:r w:rsidRPr="00801F1D">
        <w:rPr>
          <w:rFonts w:ascii="Verdana" w:hAnsi="Verdana"/>
          <w:color w:val="404040" w:themeColor="text1" w:themeTint="BF"/>
          <w:sz w:val="22"/>
          <w:szCs w:val="22"/>
        </w:rPr>
        <w:lastRenderedPageBreak/>
        <w:t>„medizinische“ Ansatz zur Kariesbehandlung, dessen sehr einfache Prinzipien wie folgt lauten:</w:t>
      </w:r>
    </w:p>
    <w:p w14:paraId="35FA93D6" w14:textId="77777777" w:rsidR="00A07128" w:rsidRPr="00801F1D" w:rsidRDefault="00A07128" w:rsidP="00801F1D">
      <w:pPr>
        <w:autoSpaceDE w:val="0"/>
        <w:autoSpaceDN w:val="0"/>
        <w:adjustRightInd w:val="0"/>
        <w:spacing w:line="360" w:lineRule="auto"/>
        <w:jc w:val="both"/>
        <w:rPr>
          <w:rFonts w:ascii="Verdana" w:eastAsiaTheme="minorHAnsi" w:hAnsi="Verdana" w:cstheme="minorBidi"/>
          <w:color w:val="404040" w:themeColor="text1" w:themeTint="BF"/>
          <w:sz w:val="22"/>
          <w:szCs w:val="22"/>
          <w:lang w:val="en-GB" w:bidi="ar-SA"/>
        </w:rPr>
      </w:pPr>
    </w:p>
    <w:p w14:paraId="6906580C" w14:textId="77777777" w:rsidR="00A93C17" w:rsidRPr="00801F1D" w:rsidRDefault="00801F1D" w:rsidP="00801F1D">
      <w:pPr>
        <w:pStyle w:val="Listenabsatz"/>
        <w:numPr>
          <w:ilvl w:val="0"/>
          <w:numId w:val="18"/>
        </w:numPr>
        <w:autoSpaceDE w:val="0"/>
        <w:autoSpaceDN w:val="0"/>
        <w:adjustRightInd w:val="0"/>
        <w:spacing w:line="360" w:lineRule="auto"/>
        <w:jc w:val="both"/>
        <w:rPr>
          <w:rFonts w:ascii="Verdana" w:eastAsiaTheme="minorHAnsi" w:hAnsi="Verdana" w:cstheme="minorBidi"/>
          <w:color w:val="404040" w:themeColor="text1" w:themeTint="BF"/>
          <w:sz w:val="22"/>
          <w:szCs w:val="22"/>
        </w:rPr>
      </w:pPr>
      <w:r>
        <w:rPr>
          <w:rFonts w:ascii="Verdana" w:hAnsi="Verdana"/>
          <w:color w:val="404040" w:themeColor="text1" w:themeTint="BF"/>
          <w:sz w:val="22"/>
          <w:szCs w:val="22"/>
        </w:rPr>
        <w:t>Früh</w:t>
      </w:r>
      <w:r w:rsidRPr="00801F1D">
        <w:rPr>
          <w:rFonts w:ascii="Verdana" w:hAnsi="Verdana"/>
          <w:color w:val="404040" w:themeColor="text1" w:themeTint="BF"/>
          <w:sz w:val="22"/>
          <w:szCs w:val="22"/>
        </w:rPr>
        <w:t xml:space="preserve">zeitige </w:t>
      </w:r>
      <w:r w:rsidR="003E7ED6" w:rsidRPr="00801F1D">
        <w:rPr>
          <w:rFonts w:ascii="Verdana" w:hAnsi="Verdana"/>
          <w:b/>
          <w:color w:val="404040" w:themeColor="text1" w:themeTint="BF"/>
          <w:sz w:val="22"/>
          <w:szCs w:val="22"/>
        </w:rPr>
        <w:t>E</w:t>
      </w:r>
      <w:r w:rsidR="00292797" w:rsidRPr="00801F1D">
        <w:rPr>
          <w:rFonts w:ascii="Verdana" w:hAnsi="Verdana"/>
          <w:b/>
          <w:color w:val="404040" w:themeColor="text1" w:themeTint="BF"/>
          <w:sz w:val="22"/>
          <w:szCs w:val="22"/>
        </w:rPr>
        <w:t>rkennung</w:t>
      </w:r>
      <w:r w:rsidR="00292797" w:rsidRPr="00801F1D">
        <w:rPr>
          <w:rFonts w:ascii="Verdana" w:hAnsi="Verdana"/>
          <w:color w:val="404040" w:themeColor="text1" w:themeTint="BF"/>
          <w:sz w:val="22"/>
          <w:szCs w:val="22"/>
        </w:rPr>
        <w:t xml:space="preserve"> und -bewertung mögliche</w:t>
      </w:r>
      <w:r w:rsidR="003E7ED6" w:rsidRPr="00801F1D">
        <w:rPr>
          <w:rFonts w:ascii="Verdana" w:hAnsi="Verdana"/>
          <w:color w:val="404040" w:themeColor="text1" w:themeTint="BF"/>
          <w:sz w:val="22"/>
          <w:szCs w:val="22"/>
        </w:rPr>
        <w:t>r</w:t>
      </w:r>
      <w:r w:rsidR="00292797" w:rsidRPr="00801F1D">
        <w:rPr>
          <w:rFonts w:ascii="Verdana" w:hAnsi="Verdana"/>
          <w:color w:val="404040" w:themeColor="text1" w:themeTint="BF"/>
          <w:sz w:val="22"/>
          <w:szCs w:val="22"/>
        </w:rPr>
        <w:t xml:space="preserve"> Risikofaktoren für Karies</w:t>
      </w:r>
    </w:p>
    <w:p w14:paraId="336CC65C" w14:textId="77777777" w:rsidR="00A93C17" w:rsidRPr="00801F1D" w:rsidRDefault="003E7ED6" w:rsidP="00801F1D">
      <w:pPr>
        <w:pStyle w:val="Listenabsatz"/>
        <w:numPr>
          <w:ilvl w:val="0"/>
          <w:numId w:val="18"/>
        </w:numPr>
        <w:autoSpaceDE w:val="0"/>
        <w:autoSpaceDN w:val="0"/>
        <w:adjustRightInd w:val="0"/>
        <w:spacing w:line="360" w:lineRule="auto"/>
        <w:jc w:val="both"/>
        <w:rPr>
          <w:rFonts w:ascii="Verdana" w:eastAsiaTheme="minorHAnsi" w:hAnsi="Verdana" w:cstheme="minorBidi"/>
          <w:color w:val="404040" w:themeColor="text1" w:themeTint="BF"/>
          <w:sz w:val="22"/>
          <w:szCs w:val="22"/>
        </w:rPr>
      </w:pPr>
      <w:r w:rsidRPr="00801F1D">
        <w:rPr>
          <w:rFonts w:ascii="Verdana" w:hAnsi="Verdana"/>
          <w:b/>
          <w:color w:val="404040" w:themeColor="text1" w:themeTint="BF"/>
          <w:sz w:val="22"/>
          <w:szCs w:val="22"/>
        </w:rPr>
        <w:t>P</w:t>
      </w:r>
      <w:r w:rsidR="00292797" w:rsidRPr="00801F1D">
        <w:rPr>
          <w:rFonts w:ascii="Verdana" w:hAnsi="Verdana"/>
          <w:b/>
          <w:color w:val="404040" w:themeColor="text1" w:themeTint="BF"/>
          <w:sz w:val="22"/>
          <w:szCs w:val="22"/>
        </w:rPr>
        <w:t>rävention</w:t>
      </w:r>
      <w:r w:rsidR="00292797" w:rsidRPr="00801F1D">
        <w:rPr>
          <w:rFonts w:ascii="Verdana" w:hAnsi="Verdana"/>
          <w:color w:val="404040" w:themeColor="text1" w:themeTint="BF"/>
          <w:sz w:val="22"/>
          <w:szCs w:val="22"/>
        </w:rPr>
        <w:t xml:space="preserve"> durch Beseitigung oder Verringerung von Risikofaktoren</w:t>
      </w:r>
    </w:p>
    <w:p w14:paraId="6F0296E1" w14:textId="77777777" w:rsidR="00A93C17" w:rsidRPr="00801F1D" w:rsidRDefault="00292797" w:rsidP="00801F1D">
      <w:pPr>
        <w:pStyle w:val="Listenabsatz"/>
        <w:numPr>
          <w:ilvl w:val="0"/>
          <w:numId w:val="18"/>
        </w:numPr>
        <w:autoSpaceDE w:val="0"/>
        <w:autoSpaceDN w:val="0"/>
        <w:adjustRightInd w:val="0"/>
        <w:spacing w:line="360" w:lineRule="auto"/>
        <w:jc w:val="both"/>
        <w:rPr>
          <w:rFonts w:ascii="Verdana" w:eastAsiaTheme="minorHAnsi" w:hAnsi="Verdana" w:cstheme="minorBidi"/>
          <w:color w:val="404040" w:themeColor="text1" w:themeTint="BF"/>
          <w:sz w:val="22"/>
          <w:szCs w:val="22"/>
        </w:rPr>
      </w:pPr>
      <w:r w:rsidRPr="00801F1D">
        <w:rPr>
          <w:rFonts w:ascii="Verdana" w:hAnsi="Verdana"/>
          <w:b/>
          <w:color w:val="404040" w:themeColor="text1" w:themeTint="BF"/>
          <w:sz w:val="22"/>
          <w:szCs w:val="22"/>
        </w:rPr>
        <w:t>Restauration</w:t>
      </w:r>
      <w:r w:rsidRPr="00801F1D">
        <w:rPr>
          <w:rFonts w:ascii="Verdana" w:hAnsi="Verdana"/>
          <w:color w:val="404040" w:themeColor="text1" w:themeTint="BF"/>
          <w:sz w:val="22"/>
          <w:szCs w:val="22"/>
        </w:rPr>
        <w:t xml:space="preserve"> von demineralisiertem Schmelz und Schutz vor weiteren Schäden</w:t>
      </w:r>
    </w:p>
    <w:p w14:paraId="51631F50" w14:textId="77777777" w:rsidR="00A93C17" w:rsidRPr="00801F1D" w:rsidRDefault="00292797" w:rsidP="00801F1D">
      <w:pPr>
        <w:pStyle w:val="Listenabsatz"/>
        <w:numPr>
          <w:ilvl w:val="0"/>
          <w:numId w:val="18"/>
        </w:numPr>
        <w:autoSpaceDE w:val="0"/>
        <w:autoSpaceDN w:val="0"/>
        <w:adjustRightInd w:val="0"/>
        <w:spacing w:line="360" w:lineRule="auto"/>
        <w:jc w:val="both"/>
        <w:rPr>
          <w:rFonts w:ascii="Verdana" w:eastAsiaTheme="minorHAnsi" w:hAnsi="Verdana" w:cstheme="minorBidi"/>
          <w:color w:val="404040" w:themeColor="text1" w:themeTint="BF"/>
          <w:sz w:val="22"/>
          <w:szCs w:val="22"/>
        </w:rPr>
      </w:pPr>
      <w:r w:rsidRPr="00801F1D">
        <w:rPr>
          <w:rFonts w:ascii="Verdana" w:hAnsi="Verdana"/>
          <w:color w:val="404040" w:themeColor="text1" w:themeTint="BF"/>
          <w:sz w:val="22"/>
          <w:szCs w:val="22"/>
        </w:rPr>
        <w:t xml:space="preserve">Regelmäßige </w:t>
      </w:r>
      <w:r w:rsidRPr="00801F1D">
        <w:rPr>
          <w:rFonts w:ascii="Verdana" w:hAnsi="Verdana"/>
          <w:b/>
          <w:color w:val="404040" w:themeColor="text1" w:themeTint="BF"/>
          <w:sz w:val="22"/>
          <w:szCs w:val="22"/>
        </w:rPr>
        <w:t>Nachsorge</w:t>
      </w:r>
      <w:r w:rsidR="003E7ED6" w:rsidRPr="00801F1D">
        <w:rPr>
          <w:rFonts w:ascii="Verdana" w:hAnsi="Verdana"/>
          <w:color w:val="404040" w:themeColor="text1" w:themeTint="BF"/>
          <w:sz w:val="22"/>
          <w:szCs w:val="22"/>
        </w:rPr>
        <w:t xml:space="preserve"> </w:t>
      </w:r>
      <w:r w:rsidRPr="00801F1D">
        <w:rPr>
          <w:rFonts w:ascii="Verdana" w:hAnsi="Verdana"/>
          <w:color w:val="404040" w:themeColor="text1" w:themeTint="BF"/>
          <w:sz w:val="22"/>
          <w:szCs w:val="22"/>
        </w:rPr>
        <w:t xml:space="preserve">in Abhängigkeit vom spezifischen Kariesrisiko </w:t>
      </w:r>
    </w:p>
    <w:p w14:paraId="62B5175A" w14:textId="77777777" w:rsidR="00A93C17" w:rsidRPr="00801F1D" w:rsidRDefault="00A93C17" w:rsidP="00801F1D">
      <w:pPr>
        <w:autoSpaceDE w:val="0"/>
        <w:autoSpaceDN w:val="0"/>
        <w:adjustRightInd w:val="0"/>
        <w:spacing w:line="360" w:lineRule="auto"/>
        <w:jc w:val="both"/>
        <w:rPr>
          <w:rFonts w:ascii="Verdana" w:hAnsi="Verdana" w:cs="Verdana"/>
          <w:color w:val="404040" w:themeColor="text1" w:themeTint="BF"/>
          <w:sz w:val="22"/>
          <w:szCs w:val="22"/>
        </w:rPr>
      </w:pPr>
    </w:p>
    <w:p w14:paraId="584DC8FC" w14:textId="77777777" w:rsidR="002C2D51" w:rsidRPr="00801F1D" w:rsidRDefault="002C2D51" w:rsidP="00801F1D">
      <w:pPr>
        <w:pStyle w:val="KeinLeerraum"/>
        <w:spacing w:line="360" w:lineRule="auto"/>
        <w:jc w:val="both"/>
        <w:rPr>
          <w:rFonts w:ascii="Verdana" w:hAnsi="Verdana"/>
          <w:color w:val="404040" w:themeColor="text1" w:themeTint="BF"/>
        </w:rPr>
      </w:pPr>
      <w:r w:rsidRPr="00801F1D">
        <w:rPr>
          <w:rFonts w:ascii="Verdana" w:hAnsi="Verdana"/>
          <w:color w:val="404040" w:themeColor="text1" w:themeTint="BF"/>
        </w:rPr>
        <w:t xml:space="preserve">GC bietet eine umfassende Palette von Produkten an, die die zahnärztliche MI-Behandlungsplanung unterstützt, und zwar auf der Grundlage der drei Kernbereiche: Erkennung </w:t>
      </w:r>
      <w:r w:rsidRPr="00801F1D">
        <w:rPr>
          <w:rFonts w:ascii="Verdana" w:hAnsi="Verdana"/>
          <w:i/>
          <w:color w:val="404040" w:themeColor="text1" w:themeTint="BF"/>
        </w:rPr>
        <w:t>(</w:t>
      </w:r>
      <w:r w:rsidR="00885EA0" w:rsidRPr="00801F1D">
        <w:rPr>
          <w:rFonts w:ascii="Verdana" w:hAnsi="Verdana"/>
          <w:i/>
          <w:color w:val="404040" w:themeColor="text1" w:themeTint="BF"/>
        </w:rPr>
        <w:t xml:space="preserve">MI </w:t>
      </w:r>
      <w:r w:rsidRPr="00801F1D">
        <w:rPr>
          <w:rFonts w:ascii="Verdana" w:hAnsi="Verdana"/>
          <w:i/>
          <w:color w:val="404040" w:themeColor="text1" w:themeTint="BF"/>
        </w:rPr>
        <w:t>Identify)</w:t>
      </w:r>
      <w:r w:rsidRPr="00801F1D">
        <w:rPr>
          <w:rFonts w:ascii="Verdana" w:hAnsi="Verdana"/>
          <w:color w:val="404040" w:themeColor="text1" w:themeTint="BF"/>
        </w:rPr>
        <w:t xml:space="preserve">, Prävention </w:t>
      </w:r>
      <w:r w:rsidRPr="00801F1D">
        <w:rPr>
          <w:rFonts w:ascii="Verdana" w:hAnsi="Verdana"/>
          <w:i/>
          <w:color w:val="404040" w:themeColor="text1" w:themeTint="BF"/>
        </w:rPr>
        <w:t>(</w:t>
      </w:r>
      <w:r w:rsidR="00885EA0" w:rsidRPr="00801F1D">
        <w:rPr>
          <w:rFonts w:ascii="Verdana" w:hAnsi="Verdana"/>
          <w:i/>
          <w:color w:val="404040" w:themeColor="text1" w:themeTint="BF"/>
        </w:rPr>
        <w:t xml:space="preserve">MI </w:t>
      </w:r>
      <w:r w:rsidRPr="00801F1D">
        <w:rPr>
          <w:rFonts w:ascii="Verdana" w:hAnsi="Verdana"/>
          <w:i/>
          <w:color w:val="404040" w:themeColor="text1" w:themeTint="BF"/>
        </w:rPr>
        <w:t>Prevent)</w:t>
      </w:r>
      <w:r w:rsidRPr="00801F1D">
        <w:rPr>
          <w:rFonts w:ascii="Verdana" w:hAnsi="Verdana"/>
          <w:color w:val="404040" w:themeColor="text1" w:themeTint="BF"/>
        </w:rPr>
        <w:t xml:space="preserve">, Restauration </w:t>
      </w:r>
      <w:r w:rsidRPr="00801F1D">
        <w:rPr>
          <w:rFonts w:ascii="Verdana" w:hAnsi="Verdana"/>
          <w:i/>
          <w:color w:val="404040" w:themeColor="text1" w:themeTint="BF"/>
        </w:rPr>
        <w:t>(</w:t>
      </w:r>
      <w:r w:rsidR="00885EA0" w:rsidRPr="00801F1D">
        <w:rPr>
          <w:rFonts w:ascii="Verdana" w:hAnsi="Verdana"/>
          <w:i/>
          <w:color w:val="404040" w:themeColor="text1" w:themeTint="BF"/>
        </w:rPr>
        <w:t xml:space="preserve">MI </w:t>
      </w:r>
      <w:r w:rsidRPr="00801F1D">
        <w:rPr>
          <w:rFonts w:ascii="Verdana" w:hAnsi="Verdana"/>
          <w:i/>
          <w:color w:val="404040" w:themeColor="text1" w:themeTint="BF"/>
        </w:rPr>
        <w:t>Restore)</w:t>
      </w:r>
      <w:r w:rsidRPr="00801F1D">
        <w:rPr>
          <w:rFonts w:ascii="Verdana" w:hAnsi="Verdana"/>
          <w:color w:val="404040" w:themeColor="text1" w:themeTint="BF"/>
        </w:rPr>
        <w:t>.</w:t>
      </w:r>
    </w:p>
    <w:p w14:paraId="3B245DF7" w14:textId="77777777" w:rsidR="002C2D51" w:rsidRPr="00801F1D" w:rsidRDefault="002C2D51" w:rsidP="00801F1D">
      <w:pPr>
        <w:pStyle w:val="KeinLeerraum"/>
        <w:spacing w:line="360" w:lineRule="auto"/>
        <w:jc w:val="both"/>
        <w:rPr>
          <w:rFonts w:ascii="Verdana" w:hAnsi="Verdana"/>
          <w:color w:val="404040" w:themeColor="text1" w:themeTint="BF"/>
          <w:lang w:val="en-GB"/>
        </w:rPr>
      </w:pPr>
    </w:p>
    <w:p w14:paraId="7D358E37" w14:textId="77777777" w:rsidR="00FB0CE8" w:rsidRPr="00801F1D" w:rsidRDefault="003F72D4" w:rsidP="00801F1D">
      <w:pPr>
        <w:pStyle w:val="KeinLeerraum"/>
        <w:spacing w:line="360" w:lineRule="auto"/>
        <w:jc w:val="both"/>
        <w:rPr>
          <w:rFonts w:ascii="Verdana" w:hAnsi="Verdana"/>
          <w:color w:val="404040" w:themeColor="text1" w:themeTint="BF"/>
        </w:rPr>
      </w:pPr>
      <w:r w:rsidRPr="00801F1D">
        <w:rPr>
          <w:rFonts w:ascii="Verdana" w:hAnsi="Verdana"/>
          <w:color w:val="404040" w:themeColor="text1" w:themeTint="BF"/>
        </w:rPr>
        <w:t xml:space="preserve">Der erste Schritt ist die </w:t>
      </w:r>
      <w:r w:rsidRPr="00801F1D">
        <w:rPr>
          <w:rFonts w:ascii="Verdana" w:hAnsi="Verdana"/>
          <w:b/>
          <w:color w:val="404040" w:themeColor="text1" w:themeTint="BF"/>
        </w:rPr>
        <w:t>Erkennung</w:t>
      </w:r>
      <w:r w:rsidRPr="00801F1D">
        <w:rPr>
          <w:rFonts w:ascii="Verdana" w:hAnsi="Verdana"/>
          <w:color w:val="404040" w:themeColor="text1" w:themeTint="BF"/>
        </w:rPr>
        <w:t xml:space="preserve">, die Diagnose </w:t>
      </w:r>
      <w:r w:rsidRPr="00801F1D">
        <w:rPr>
          <w:rFonts w:ascii="Verdana" w:hAnsi="Verdana"/>
          <w:i/>
          <w:color w:val="404040" w:themeColor="text1" w:themeTint="BF"/>
        </w:rPr>
        <w:t xml:space="preserve">(MI </w:t>
      </w:r>
      <w:proofErr w:type="spellStart"/>
      <w:r w:rsidRPr="00801F1D">
        <w:rPr>
          <w:rFonts w:ascii="Verdana" w:hAnsi="Verdana"/>
          <w:i/>
          <w:color w:val="404040" w:themeColor="text1" w:themeTint="BF"/>
        </w:rPr>
        <w:t>Identify</w:t>
      </w:r>
      <w:proofErr w:type="spellEnd"/>
      <w:r w:rsidRPr="00801F1D">
        <w:rPr>
          <w:rFonts w:ascii="Verdana" w:hAnsi="Verdana"/>
          <w:i/>
          <w:color w:val="404040" w:themeColor="text1" w:themeTint="BF"/>
        </w:rPr>
        <w:t>)</w:t>
      </w:r>
      <w:r w:rsidRPr="00801F1D">
        <w:rPr>
          <w:rFonts w:ascii="Verdana" w:hAnsi="Verdana"/>
          <w:color w:val="404040" w:themeColor="text1" w:themeTint="BF"/>
        </w:rPr>
        <w:t xml:space="preserve">: GC </w:t>
      </w:r>
      <w:proofErr w:type="spellStart"/>
      <w:r w:rsidRPr="00801F1D">
        <w:rPr>
          <w:rFonts w:ascii="Verdana" w:hAnsi="Verdana"/>
          <w:color w:val="404040" w:themeColor="text1" w:themeTint="BF"/>
        </w:rPr>
        <w:t>Tri</w:t>
      </w:r>
      <w:proofErr w:type="spellEnd"/>
      <w:r w:rsidRPr="00801F1D">
        <w:rPr>
          <w:rFonts w:ascii="Verdana" w:hAnsi="Verdana"/>
          <w:color w:val="404040" w:themeColor="text1" w:themeTint="BF"/>
        </w:rPr>
        <w:t xml:space="preserve"> Plaque ID Gel ist ein innovatives Gel zur Plaqueerkennung. Es identifiziert in drei unterschiedlichen Farben nicht nur neue (rosa) und ältere Plaque (lila), sondern insbesondere auch hochaktive saure Plaque (hellblau). Ein weiteres nützliches diagnostisches Hil</w:t>
      </w:r>
      <w:r w:rsidR="003E7ED6" w:rsidRPr="00801F1D">
        <w:rPr>
          <w:rFonts w:ascii="Verdana" w:hAnsi="Verdana"/>
          <w:color w:val="404040" w:themeColor="text1" w:themeTint="BF"/>
        </w:rPr>
        <w:t>f</w:t>
      </w:r>
      <w:r w:rsidRPr="00801F1D">
        <w:rPr>
          <w:rFonts w:ascii="Verdana" w:hAnsi="Verdana"/>
          <w:color w:val="404040" w:themeColor="text1" w:themeTint="BF"/>
        </w:rPr>
        <w:t xml:space="preserve">smittel ist GC </w:t>
      </w:r>
      <w:proofErr w:type="spellStart"/>
      <w:r w:rsidRPr="00801F1D">
        <w:rPr>
          <w:rFonts w:ascii="Verdana" w:hAnsi="Verdana"/>
          <w:color w:val="404040" w:themeColor="text1" w:themeTint="BF"/>
        </w:rPr>
        <w:t>Saliva</w:t>
      </w:r>
      <w:proofErr w:type="spellEnd"/>
      <w:r w:rsidRPr="00801F1D">
        <w:rPr>
          <w:rFonts w:ascii="Verdana" w:hAnsi="Verdana"/>
          <w:color w:val="404040" w:themeColor="text1" w:themeTint="BF"/>
        </w:rPr>
        <w:t xml:space="preserve">-Check </w:t>
      </w:r>
      <w:proofErr w:type="spellStart"/>
      <w:r w:rsidRPr="00801F1D">
        <w:rPr>
          <w:rFonts w:ascii="Verdana" w:hAnsi="Verdana"/>
          <w:color w:val="404040" w:themeColor="text1" w:themeTint="BF"/>
        </w:rPr>
        <w:t>Buffer</w:t>
      </w:r>
      <w:proofErr w:type="spellEnd"/>
      <w:r w:rsidRPr="00801F1D">
        <w:rPr>
          <w:rFonts w:ascii="Verdana" w:hAnsi="Verdana"/>
          <w:color w:val="404040" w:themeColor="text1" w:themeTint="BF"/>
        </w:rPr>
        <w:t xml:space="preserve">, ein qualitativer Speicheltest </w:t>
      </w:r>
      <w:r w:rsidR="00801F1D">
        <w:rPr>
          <w:rFonts w:ascii="Verdana" w:hAnsi="Verdana"/>
          <w:color w:val="404040" w:themeColor="text1" w:themeTint="BF"/>
        </w:rPr>
        <w:t xml:space="preserve">der </w:t>
      </w:r>
      <w:r w:rsidRPr="00801F1D">
        <w:rPr>
          <w:rFonts w:ascii="Verdana" w:hAnsi="Verdana"/>
          <w:color w:val="404040" w:themeColor="text1" w:themeTint="BF"/>
        </w:rPr>
        <w:t>im Ruhezustand und bei angeregtem Speichelfluss</w:t>
      </w:r>
      <w:r w:rsidR="00801F1D">
        <w:rPr>
          <w:rFonts w:ascii="Verdana" w:hAnsi="Verdana"/>
          <w:color w:val="404040" w:themeColor="text1" w:themeTint="BF"/>
        </w:rPr>
        <w:t xml:space="preserve"> angewendet werden kann</w:t>
      </w:r>
      <w:r w:rsidRPr="00801F1D">
        <w:rPr>
          <w:rFonts w:ascii="Verdana" w:hAnsi="Verdana"/>
          <w:color w:val="404040" w:themeColor="text1" w:themeTint="BF"/>
        </w:rPr>
        <w:t>. Der Test ermittelt Säure</w:t>
      </w:r>
      <w:r w:rsidR="003E7ED6" w:rsidRPr="00801F1D">
        <w:rPr>
          <w:rFonts w:ascii="Verdana" w:hAnsi="Verdana"/>
          <w:color w:val="404040" w:themeColor="text1" w:themeTint="BF"/>
        </w:rPr>
        <w:t>gehalt</w:t>
      </w:r>
      <w:r w:rsidRPr="00801F1D">
        <w:rPr>
          <w:rFonts w:ascii="Verdana" w:hAnsi="Verdana"/>
          <w:color w:val="404040" w:themeColor="text1" w:themeTint="BF"/>
        </w:rPr>
        <w:t xml:space="preserve">, Flussmenge, Viskosität und Konsistenz des Speichels. Der einzigartige Chairside-Bakterientest GC </w:t>
      </w:r>
      <w:proofErr w:type="spellStart"/>
      <w:r w:rsidRPr="00801F1D">
        <w:rPr>
          <w:rFonts w:ascii="Verdana" w:hAnsi="Verdana"/>
          <w:color w:val="404040" w:themeColor="text1" w:themeTint="BF"/>
        </w:rPr>
        <w:t>Saliva</w:t>
      </w:r>
      <w:proofErr w:type="spellEnd"/>
      <w:r w:rsidRPr="00801F1D">
        <w:rPr>
          <w:rFonts w:ascii="Verdana" w:hAnsi="Verdana"/>
          <w:color w:val="404040" w:themeColor="text1" w:themeTint="BF"/>
        </w:rPr>
        <w:t xml:space="preserve"> </w:t>
      </w:r>
      <w:proofErr w:type="spellStart"/>
      <w:r w:rsidR="00801F1D">
        <w:rPr>
          <w:rFonts w:ascii="Verdana" w:hAnsi="Verdana"/>
          <w:color w:val="404040" w:themeColor="text1" w:themeTint="BF"/>
        </w:rPr>
        <w:t>M</w:t>
      </w:r>
      <w:r w:rsidRPr="00801F1D">
        <w:rPr>
          <w:rFonts w:ascii="Verdana" w:hAnsi="Verdana"/>
          <w:color w:val="404040" w:themeColor="text1" w:themeTint="BF"/>
        </w:rPr>
        <w:t>utans</w:t>
      </w:r>
      <w:proofErr w:type="spellEnd"/>
      <w:r w:rsidR="003E7ED6" w:rsidRPr="00801F1D">
        <w:rPr>
          <w:rFonts w:ascii="Verdana" w:hAnsi="Verdana"/>
          <w:color w:val="404040" w:themeColor="text1" w:themeTint="BF"/>
        </w:rPr>
        <w:t xml:space="preserve"> analysiert </w:t>
      </w:r>
      <w:r w:rsidRPr="00801F1D">
        <w:rPr>
          <w:rFonts w:ascii="Verdana" w:hAnsi="Verdana"/>
          <w:color w:val="404040" w:themeColor="text1" w:themeTint="BF"/>
        </w:rPr>
        <w:t xml:space="preserve">das Vorkommen von </w:t>
      </w:r>
      <w:r w:rsidRPr="00801F1D">
        <w:rPr>
          <w:rFonts w:ascii="Verdana" w:hAnsi="Verdana"/>
          <w:i/>
          <w:color w:val="404040" w:themeColor="text1" w:themeTint="BF"/>
        </w:rPr>
        <w:t>S. mutans</w:t>
      </w:r>
      <w:r w:rsidRPr="00801F1D">
        <w:rPr>
          <w:rFonts w:ascii="Verdana" w:hAnsi="Verdana"/>
          <w:color w:val="404040" w:themeColor="text1" w:themeTint="BF"/>
        </w:rPr>
        <w:t xml:space="preserve"> (&gt; 500 000 KBE) im Speichel.  </w:t>
      </w:r>
    </w:p>
    <w:p w14:paraId="0A9DCABF" w14:textId="77777777" w:rsidR="00FB0CE8" w:rsidRPr="00801F1D" w:rsidRDefault="00FB0CE8" w:rsidP="00801F1D">
      <w:pPr>
        <w:pStyle w:val="KeinLeerraum"/>
        <w:spacing w:line="360" w:lineRule="auto"/>
        <w:jc w:val="both"/>
        <w:rPr>
          <w:rFonts w:ascii="Verdana" w:hAnsi="Verdana"/>
          <w:color w:val="404040" w:themeColor="text1" w:themeTint="BF"/>
          <w:lang w:val="en-GB"/>
        </w:rPr>
      </w:pPr>
    </w:p>
    <w:p w14:paraId="6277B11D" w14:textId="77777777" w:rsidR="00FB0CE8" w:rsidRPr="00801F1D" w:rsidRDefault="00801F1D" w:rsidP="00801F1D">
      <w:pPr>
        <w:pStyle w:val="KeinLeerraum"/>
        <w:spacing w:line="360" w:lineRule="auto"/>
        <w:jc w:val="both"/>
        <w:rPr>
          <w:rFonts w:ascii="Verdana" w:hAnsi="Verdana"/>
          <w:color w:val="404040" w:themeColor="text1" w:themeTint="BF"/>
        </w:rPr>
      </w:pPr>
      <w:r>
        <w:rPr>
          <w:rFonts w:ascii="Verdana" w:hAnsi="Verdana"/>
          <w:color w:val="404040" w:themeColor="text1" w:themeTint="BF"/>
        </w:rPr>
        <w:t xml:space="preserve">Im Bereich der </w:t>
      </w:r>
      <w:r w:rsidRPr="0030758E">
        <w:rPr>
          <w:rFonts w:ascii="Verdana" w:hAnsi="Verdana"/>
          <w:b/>
          <w:color w:val="404040" w:themeColor="text1" w:themeTint="BF"/>
        </w:rPr>
        <w:t>Prävention</w:t>
      </w:r>
      <w:r>
        <w:rPr>
          <w:rFonts w:ascii="Verdana" w:hAnsi="Verdana"/>
          <w:color w:val="404040" w:themeColor="text1" w:themeTint="BF"/>
        </w:rPr>
        <w:t xml:space="preserve"> (</w:t>
      </w:r>
      <w:r w:rsidRPr="0030758E">
        <w:rPr>
          <w:rFonts w:ascii="Verdana" w:hAnsi="Verdana"/>
          <w:i/>
          <w:color w:val="404040" w:themeColor="text1" w:themeTint="BF"/>
        </w:rPr>
        <w:t xml:space="preserve">MI </w:t>
      </w:r>
      <w:proofErr w:type="spellStart"/>
      <w:r w:rsidRPr="0030758E">
        <w:rPr>
          <w:rFonts w:ascii="Verdana" w:hAnsi="Verdana"/>
          <w:i/>
          <w:color w:val="404040" w:themeColor="text1" w:themeTint="BF"/>
        </w:rPr>
        <w:t>Prevent</w:t>
      </w:r>
      <w:proofErr w:type="spellEnd"/>
      <w:r>
        <w:rPr>
          <w:rFonts w:ascii="Verdana" w:hAnsi="Verdana"/>
          <w:color w:val="404040" w:themeColor="text1" w:themeTint="BF"/>
        </w:rPr>
        <w:t>)</w:t>
      </w:r>
      <w:r w:rsidRPr="00801F1D">
        <w:rPr>
          <w:rFonts w:ascii="Verdana" w:hAnsi="Verdana"/>
          <w:color w:val="404040" w:themeColor="text1" w:themeTint="BF"/>
        </w:rPr>
        <w:t xml:space="preserve"> </w:t>
      </w:r>
      <w:r w:rsidR="00DE2D3D" w:rsidRPr="00801F1D">
        <w:rPr>
          <w:rFonts w:ascii="Verdana" w:hAnsi="Verdana"/>
          <w:color w:val="404040" w:themeColor="text1" w:themeTint="BF"/>
        </w:rPr>
        <w:t xml:space="preserve">bietet GC die einzigartigen Produkte GC </w:t>
      </w:r>
      <w:proofErr w:type="spellStart"/>
      <w:r w:rsidR="00DE2D3D" w:rsidRPr="00801F1D">
        <w:rPr>
          <w:rFonts w:ascii="Verdana" w:hAnsi="Verdana"/>
          <w:color w:val="404040" w:themeColor="text1" w:themeTint="BF"/>
        </w:rPr>
        <w:t>Tooth</w:t>
      </w:r>
      <w:proofErr w:type="spellEnd"/>
      <w:r w:rsidR="00DE2D3D" w:rsidRPr="00801F1D">
        <w:rPr>
          <w:rFonts w:ascii="Verdana" w:hAnsi="Verdana"/>
          <w:color w:val="404040" w:themeColor="text1" w:themeTint="BF"/>
        </w:rPr>
        <w:t xml:space="preserve"> Mousse und MI Paste Plus an. Beide basieren auf der patentierten Recaldent™-Technologie (CPP-ACP), die die </w:t>
      </w:r>
      <w:proofErr w:type="spellStart"/>
      <w:r w:rsidR="00DE2D3D" w:rsidRPr="00801F1D">
        <w:rPr>
          <w:rFonts w:ascii="Verdana" w:hAnsi="Verdana"/>
          <w:color w:val="404040" w:themeColor="text1" w:themeTint="BF"/>
        </w:rPr>
        <w:t>Remineralisierung</w:t>
      </w:r>
      <w:proofErr w:type="spellEnd"/>
      <w:r w:rsidR="00DE2D3D" w:rsidRPr="00801F1D">
        <w:rPr>
          <w:rFonts w:ascii="Verdana" w:hAnsi="Verdana"/>
          <w:color w:val="404040" w:themeColor="text1" w:themeTint="BF"/>
        </w:rPr>
        <w:t xml:space="preserve"> der Zahnsubstanz </w:t>
      </w:r>
      <w:r w:rsidR="000C2793">
        <w:rPr>
          <w:rFonts w:ascii="Verdana" w:hAnsi="Verdana"/>
          <w:color w:val="404040" w:themeColor="text1" w:themeTint="BF"/>
        </w:rPr>
        <w:t>fördert</w:t>
      </w:r>
      <w:r w:rsidR="00DE2D3D" w:rsidRPr="00801F1D">
        <w:rPr>
          <w:rFonts w:ascii="Verdana" w:hAnsi="Verdana"/>
          <w:color w:val="404040" w:themeColor="text1" w:themeTint="BF"/>
        </w:rPr>
        <w:t xml:space="preserve">. Die </w:t>
      </w:r>
      <w:r w:rsidR="00DE2D3D" w:rsidRPr="00801F1D">
        <w:rPr>
          <w:rFonts w:ascii="Verdana" w:hAnsi="Verdana"/>
          <w:color w:val="404040" w:themeColor="text1" w:themeTint="BF"/>
        </w:rPr>
        <w:lastRenderedPageBreak/>
        <w:t xml:space="preserve">Geschmacksrichtungen dieses Produkts </w:t>
      </w:r>
      <w:r w:rsidR="000C2793">
        <w:rPr>
          <w:rFonts w:ascii="Verdana" w:hAnsi="Verdana"/>
          <w:color w:val="404040" w:themeColor="text1" w:themeTint="BF"/>
        </w:rPr>
        <w:t>wurden kürzlich nochmals verbessert</w:t>
      </w:r>
      <w:r w:rsidR="00DE2D3D" w:rsidRPr="00801F1D">
        <w:rPr>
          <w:rFonts w:ascii="Verdana" w:hAnsi="Verdana"/>
          <w:color w:val="404040" w:themeColor="text1" w:themeTint="BF"/>
        </w:rPr>
        <w:t xml:space="preserve">. Das transparente GC Dry </w:t>
      </w:r>
      <w:proofErr w:type="spellStart"/>
      <w:r w:rsidR="00DE2D3D" w:rsidRPr="00801F1D">
        <w:rPr>
          <w:rFonts w:ascii="Verdana" w:hAnsi="Verdana"/>
          <w:color w:val="404040" w:themeColor="text1" w:themeTint="BF"/>
        </w:rPr>
        <w:t>Mouth</w:t>
      </w:r>
      <w:proofErr w:type="spellEnd"/>
      <w:r w:rsidR="00DE2D3D" w:rsidRPr="00801F1D">
        <w:rPr>
          <w:rFonts w:ascii="Verdana" w:hAnsi="Verdana"/>
          <w:color w:val="404040" w:themeColor="text1" w:themeTint="BF"/>
        </w:rPr>
        <w:t xml:space="preserve"> Gel ist mittlerweile weit verbreitet, vor allem in der geriatrischen Zahnmedizin und bei Patienten, die aus verschiedenen Gründen unter Mundtrockenheit</w:t>
      </w:r>
      <w:r w:rsidR="000C2793">
        <w:rPr>
          <w:rFonts w:ascii="Verdana" w:hAnsi="Verdana"/>
          <w:color w:val="404040" w:themeColor="text1" w:themeTint="BF"/>
        </w:rPr>
        <w:t xml:space="preserve"> </w:t>
      </w:r>
      <w:r w:rsidR="00DE2D3D" w:rsidRPr="00801F1D">
        <w:rPr>
          <w:rFonts w:ascii="Verdana" w:hAnsi="Verdana"/>
          <w:color w:val="404040" w:themeColor="text1" w:themeTint="BF"/>
        </w:rPr>
        <w:t>(</w:t>
      </w:r>
      <w:proofErr w:type="spellStart"/>
      <w:r w:rsidR="00DE2D3D" w:rsidRPr="00801F1D">
        <w:rPr>
          <w:rFonts w:ascii="Verdana" w:hAnsi="Verdana"/>
          <w:color w:val="404040" w:themeColor="text1" w:themeTint="BF"/>
        </w:rPr>
        <w:t>Xerostomie</w:t>
      </w:r>
      <w:proofErr w:type="spellEnd"/>
      <w:r w:rsidR="00DE2D3D" w:rsidRPr="00801F1D">
        <w:rPr>
          <w:rFonts w:ascii="Verdana" w:hAnsi="Verdana"/>
          <w:color w:val="404040" w:themeColor="text1" w:themeTint="BF"/>
        </w:rPr>
        <w:t xml:space="preserve">) leiden. Ein weiteres präventives Highlight ist der </w:t>
      </w:r>
      <w:r w:rsidR="000C2793">
        <w:rPr>
          <w:rFonts w:ascii="Verdana" w:hAnsi="Verdana"/>
          <w:color w:val="404040" w:themeColor="text1" w:themeTint="BF"/>
        </w:rPr>
        <w:t>niedrigviskose</w:t>
      </w:r>
      <w:r w:rsidR="000C2793" w:rsidRPr="00801F1D">
        <w:rPr>
          <w:rFonts w:ascii="Verdana" w:hAnsi="Verdana"/>
          <w:color w:val="404040" w:themeColor="text1" w:themeTint="BF"/>
        </w:rPr>
        <w:t xml:space="preserve"> </w:t>
      </w:r>
      <w:proofErr w:type="spellStart"/>
      <w:r w:rsidR="00DE2D3D" w:rsidRPr="00801F1D">
        <w:rPr>
          <w:rFonts w:ascii="Verdana" w:hAnsi="Verdana"/>
          <w:color w:val="404040" w:themeColor="text1" w:themeTint="BF"/>
        </w:rPr>
        <w:t>Glasionomer-Fissurenversiegeler</w:t>
      </w:r>
      <w:proofErr w:type="spellEnd"/>
      <w:r w:rsidR="00DE2D3D" w:rsidRPr="00801F1D">
        <w:rPr>
          <w:rFonts w:ascii="Verdana" w:hAnsi="Verdana"/>
          <w:color w:val="404040" w:themeColor="text1" w:themeTint="BF"/>
        </w:rPr>
        <w:t xml:space="preserve"> GC Fuji Triage. Auf der IDS 2015 </w:t>
      </w:r>
      <w:r w:rsidR="00885EA0" w:rsidRPr="00801F1D">
        <w:rPr>
          <w:rFonts w:ascii="Verdana" w:hAnsi="Verdana"/>
          <w:color w:val="404040" w:themeColor="text1" w:themeTint="BF"/>
        </w:rPr>
        <w:t xml:space="preserve">hatte </w:t>
      </w:r>
      <w:r w:rsidR="00DE2D3D" w:rsidRPr="00801F1D">
        <w:rPr>
          <w:rFonts w:ascii="Verdana" w:hAnsi="Verdana"/>
          <w:color w:val="404040" w:themeColor="text1" w:themeTint="BF"/>
        </w:rPr>
        <w:t>GC außerdem GC MI Varnish vor</w:t>
      </w:r>
      <w:r w:rsidR="00885EA0" w:rsidRPr="00801F1D">
        <w:rPr>
          <w:rFonts w:ascii="Verdana" w:hAnsi="Verdana"/>
          <w:color w:val="404040" w:themeColor="text1" w:themeTint="BF"/>
        </w:rPr>
        <w:t>gestellt</w:t>
      </w:r>
      <w:r w:rsidR="00DE2D3D" w:rsidRPr="00801F1D">
        <w:rPr>
          <w:rFonts w:ascii="Verdana" w:hAnsi="Verdana"/>
          <w:color w:val="404040" w:themeColor="text1" w:themeTint="BF"/>
        </w:rPr>
        <w:t xml:space="preserve">. Dieses Material sorgt für eine wirksame Versiegelung der Dentintubuli und minimiert Überempfindlichkeiten. GC MI Varnish liefert bioverfügbare Calcium-, Phosphat- und Fluoridionen für eine verbesserte Lackbehandlung und enthält </w:t>
      </w:r>
      <w:r w:rsidR="000C2793">
        <w:rPr>
          <w:rFonts w:ascii="Verdana" w:hAnsi="Verdana"/>
          <w:color w:val="404040" w:themeColor="text1" w:themeTint="BF"/>
        </w:rPr>
        <w:t>ebenfalls</w:t>
      </w:r>
      <w:r w:rsidR="000C2793" w:rsidRPr="00801F1D">
        <w:rPr>
          <w:rFonts w:ascii="Verdana" w:hAnsi="Verdana"/>
          <w:color w:val="404040" w:themeColor="text1" w:themeTint="BF"/>
        </w:rPr>
        <w:t xml:space="preserve"> </w:t>
      </w:r>
      <w:r w:rsidR="00DE2D3D" w:rsidRPr="00801F1D">
        <w:rPr>
          <w:rFonts w:ascii="Verdana" w:hAnsi="Verdana"/>
          <w:color w:val="404040" w:themeColor="text1" w:themeTint="BF"/>
        </w:rPr>
        <w:t xml:space="preserve">Recaldent™ (CPP-ACP). </w:t>
      </w:r>
    </w:p>
    <w:p w14:paraId="24D29A6D" w14:textId="77777777" w:rsidR="00FB0CE8" w:rsidRPr="00801F1D" w:rsidRDefault="00FB0CE8" w:rsidP="00801F1D">
      <w:pPr>
        <w:pStyle w:val="KeinLeerraum"/>
        <w:spacing w:line="360" w:lineRule="auto"/>
        <w:jc w:val="both"/>
        <w:rPr>
          <w:rFonts w:ascii="Verdana" w:hAnsi="Verdana"/>
          <w:color w:val="404040" w:themeColor="text1" w:themeTint="BF"/>
          <w:lang w:val="en-GB"/>
        </w:rPr>
      </w:pPr>
    </w:p>
    <w:p w14:paraId="3E7B08DC" w14:textId="77777777" w:rsidR="00DE2D3D" w:rsidRPr="00801F1D" w:rsidRDefault="000C2793" w:rsidP="00801F1D">
      <w:pPr>
        <w:pStyle w:val="KeinLeerraum"/>
        <w:spacing w:line="360" w:lineRule="auto"/>
        <w:jc w:val="both"/>
        <w:rPr>
          <w:rFonts w:ascii="Verdana" w:hAnsi="Verdana"/>
          <w:color w:val="404040" w:themeColor="text1" w:themeTint="BF"/>
        </w:rPr>
      </w:pPr>
      <w:r>
        <w:rPr>
          <w:rFonts w:ascii="Verdana" w:hAnsi="Verdana"/>
          <w:color w:val="404040" w:themeColor="text1" w:themeTint="BF"/>
        </w:rPr>
        <w:t xml:space="preserve">Auch im Bereich der </w:t>
      </w:r>
      <w:r w:rsidRPr="0030758E">
        <w:rPr>
          <w:rFonts w:ascii="Verdana" w:hAnsi="Verdana"/>
          <w:b/>
          <w:color w:val="404040" w:themeColor="text1" w:themeTint="BF"/>
        </w:rPr>
        <w:t>Restauration</w:t>
      </w:r>
      <w:r>
        <w:rPr>
          <w:rFonts w:ascii="Verdana" w:hAnsi="Verdana"/>
          <w:color w:val="404040" w:themeColor="text1" w:themeTint="BF"/>
        </w:rPr>
        <w:t xml:space="preserve"> (</w:t>
      </w:r>
      <w:r w:rsidRPr="0030758E">
        <w:rPr>
          <w:rFonts w:ascii="Verdana" w:hAnsi="Verdana"/>
          <w:i/>
          <w:color w:val="404040" w:themeColor="text1" w:themeTint="BF"/>
        </w:rPr>
        <w:t xml:space="preserve">MI </w:t>
      </w:r>
      <w:proofErr w:type="spellStart"/>
      <w:r w:rsidRPr="0030758E">
        <w:rPr>
          <w:rFonts w:ascii="Verdana" w:hAnsi="Verdana"/>
          <w:i/>
          <w:color w:val="404040" w:themeColor="text1" w:themeTint="BF"/>
        </w:rPr>
        <w:t>Restore</w:t>
      </w:r>
      <w:proofErr w:type="spellEnd"/>
      <w:r>
        <w:rPr>
          <w:rFonts w:ascii="Verdana" w:hAnsi="Verdana"/>
          <w:color w:val="404040" w:themeColor="text1" w:themeTint="BF"/>
        </w:rPr>
        <w:t>) bietet GC minimal invasive</w:t>
      </w:r>
      <w:r w:rsidR="00B935D7" w:rsidRPr="00801F1D">
        <w:rPr>
          <w:rFonts w:ascii="Verdana" w:hAnsi="Verdana"/>
          <w:color w:val="404040" w:themeColor="text1" w:themeTint="BF"/>
        </w:rPr>
        <w:t xml:space="preserve"> Lösungen wie die hochästhetischen </w:t>
      </w:r>
      <w:r w:rsidR="0030758E">
        <w:rPr>
          <w:rFonts w:ascii="Verdana" w:hAnsi="Verdana"/>
          <w:color w:val="404040" w:themeColor="text1" w:themeTint="BF"/>
        </w:rPr>
        <w:t>C</w:t>
      </w:r>
      <w:r w:rsidR="00885EA0" w:rsidRPr="00801F1D">
        <w:rPr>
          <w:rFonts w:ascii="Verdana" w:hAnsi="Verdana"/>
          <w:color w:val="404040" w:themeColor="text1" w:themeTint="BF"/>
        </w:rPr>
        <w:t>omposite</w:t>
      </w:r>
      <w:r w:rsidR="0030758E">
        <w:rPr>
          <w:rFonts w:ascii="Verdana" w:hAnsi="Verdana"/>
          <w:color w:val="404040" w:themeColor="text1" w:themeTint="BF"/>
        </w:rPr>
        <w:t>s</w:t>
      </w:r>
      <w:r w:rsidR="00B935D7" w:rsidRPr="00801F1D">
        <w:rPr>
          <w:rFonts w:ascii="Verdana" w:hAnsi="Verdana"/>
          <w:color w:val="404040" w:themeColor="text1" w:themeTint="BF"/>
        </w:rPr>
        <w:t xml:space="preserve"> G</w:t>
      </w:r>
      <w:r w:rsidR="00885EA0" w:rsidRPr="00801F1D">
        <w:rPr>
          <w:rFonts w:ascii="Verdana" w:hAnsi="Verdana"/>
          <w:color w:val="404040" w:themeColor="text1" w:themeTint="BF"/>
        </w:rPr>
        <w:noBreakHyphen/>
      </w:r>
      <w:r w:rsidR="00B935D7" w:rsidRPr="00801F1D">
        <w:rPr>
          <w:rFonts w:ascii="Verdana" w:hAnsi="Verdana"/>
          <w:bCs/>
          <w:color w:val="404040" w:themeColor="text1" w:themeTint="BF"/>
        </w:rPr>
        <w:t>æ</w:t>
      </w:r>
      <w:r w:rsidR="00B935D7" w:rsidRPr="00801F1D">
        <w:rPr>
          <w:rFonts w:ascii="Verdana" w:hAnsi="Verdana"/>
          <w:color w:val="404040" w:themeColor="text1" w:themeTint="BF"/>
        </w:rPr>
        <w:t xml:space="preserve">nial und Essentia an sowie das EQUIA-System, das eine glasionomerbasierte Füllungskomponente mit einem hochgefüllten </w:t>
      </w:r>
      <w:r>
        <w:rPr>
          <w:rFonts w:ascii="Verdana" w:hAnsi="Verdana"/>
          <w:color w:val="404040" w:themeColor="text1" w:themeTint="BF"/>
        </w:rPr>
        <w:t>Composite-</w:t>
      </w:r>
      <w:proofErr w:type="spellStart"/>
      <w:r>
        <w:rPr>
          <w:rFonts w:ascii="Verdana" w:hAnsi="Verdana"/>
          <w:color w:val="404040" w:themeColor="text1" w:themeTint="BF"/>
        </w:rPr>
        <w:t>Coating</w:t>
      </w:r>
      <w:proofErr w:type="spellEnd"/>
      <w:r w:rsidRPr="00801F1D">
        <w:rPr>
          <w:rFonts w:ascii="Verdana" w:hAnsi="Verdana"/>
          <w:color w:val="404040" w:themeColor="text1" w:themeTint="BF"/>
        </w:rPr>
        <w:t xml:space="preserve"> </w:t>
      </w:r>
      <w:r w:rsidR="00B935D7" w:rsidRPr="00801F1D">
        <w:rPr>
          <w:rFonts w:ascii="Verdana" w:hAnsi="Verdana"/>
          <w:color w:val="404040" w:themeColor="text1" w:themeTint="BF"/>
        </w:rPr>
        <w:t xml:space="preserve">kombiniert. EQUIA, das dieses Jahr </w:t>
      </w:r>
      <w:r>
        <w:rPr>
          <w:rFonts w:ascii="Verdana" w:hAnsi="Verdana"/>
          <w:color w:val="404040" w:themeColor="text1" w:themeTint="BF"/>
        </w:rPr>
        <w:t xml:space="preserve">sein </w:t>
      </w:r>
      <w:r w:rsidR="00B935D7" w:rsidRPr="00801F1D">
        <w:rPr>
          <w:rFonts w:ascii="Verdana" w:hAnsi="Verdana"/>
          <w:color w:val="404040" w:themeColor="text1" w:themeTint="BF"/>
        </w:rPr>
        <w:t xml:space="preserve">zehnjähriges Jubiläum </w:t>
      </w:r>
      <w:r>
        <w:rPr>
          <w:rFonts w:ascii="Verdana" w:hAnsi="Verdana"/>
          <w:color w:val="404040" w:themeColor="text1" w:themeTint="BF"/>
        </w:rPr>
        <w:t>feiert</w:t>
      </w:r>
      <w:r w:rsidR="00B935D7" w:rsidRPr="00801F1D">
        <w:rPr>
          <w:rFonts w:ascii="Verdana" w:hAnsi="Verdana"/>
          <w:color w:val="404040" w:themeColor="text1" w:themeTint="BF"/>
        </w:rPr>
        <w:t>, hat sich als ideale restaurative Alternative etabliert. Für das Produkt sprechen Evidenz aus verschiedenen klinischen Studien und die klinischen Erfahrungen von Zahnärzten in aller Welt. Auf der IDS 2015 stellte GC auch die nächste Generation der Glasionomere vor, die Glashybride. Von dieser Technologie profitiert EQUIA Forte – mit allen Vorteilen von EQUIA, aber mit verbesserten physikalischen Eigenschaften.</w:t>
      </w:r>
    </w:p>
    <w:p w14:paraId="110FC1C8" w14:textId="77777777" w:rsidR="008B35D4" w:rsidRPr="00801F1D" w:rsidRDefault="008B35D4" w:rsidP="00801F1D">
      <w:pPr>
        <w:pStyle w:val="KeinLeerraum"/>
        <w:spacing w:line="360" w:lineRule="auto"/>
        <w:jc w:val="both"/>
        <w:rPr>
          <w:rFonts w:ascii="Verdana" w:hAnsi="Verdana"/>
          <w:color w:val="404040" w:themeColor="text1" w:themeTint="BF"/>
          <w:lang w:val="en-GB"/>
        </w:rPr>
      </w:pPr>
    </w:p>
    <w:p w14:paraId="2489D1AD" w14:textId="77777777" w:rsidR="00214AEC" w:rsidRPr="00801F1D" w:rsidRDefault="00A22ED2" w:rsidP="00801F1D">
      <w:pPr>
        <w:pStyle w:val="KeinLeerraum"/>
        <w:spacing w:line="360" w:lineRule="auto"/>
        <w:jc w:val="both"/>
        <w:rPr>
          <w:rFonts w:ascii="Verdana" w:hAnsi="Verdana"/>
          <w:color w:val="404040" w:themeColor="text1" w:themeTint="BF"/>
        </w:rPr>
      </w:pPr>
      <w:r w:rsidRPr="00801F1D">
        <w:rPr>
          <w:rFonts w:ascii="Verdana" w:hAnsi="Verdana"/>
          <w:color w:val="404040" w:themeColor="text1" w:themeTint="BF"/>
        </w:rPr>
        <w:t xml:space="preserve">Wie alle diese Beispiele zeigen, bietet die GC-Portfolio geeignete minimal invasive Produkte für jede Behandlungssituation an. </w:t>
      </w:r>
    </w:p>
    <w:p w14:paraId="563DA047" w14:textId="77777777" w:rsidR="00C64CFC" w:rsidRPr="00801F1D" w:rsidRDefault="00C64CFC" w:rsidP="00801F1D">
      <w:pPr>
        <w:pStyle w:val="KeinLeerraum"/>
        <w:spacing w:line="360" w:lineRule="auto"/>
        <w:jc w:val="both"/>
        <w:rPr>
          <w:rFonts w:ascii="Verdana" w:hAnsi="Verdana"/>
          <w:color w:val="404040" w:themeColor="text1" w:themeTint="BF"/>
          <w:lang w:val="en-GB"/>
        </w:rPr>
      </w:pPr>
    </w:p>
    <w:p w14:paraId="153ABA1C" w14:textId="77777777" w:rsidR="006F3996" w:rsidRDefault="00214AEC" w:rsidP="0030758E">
      <w:pPr>
        <w:spacing w:line="360" w:lineRule="auto"/>
        <w:jc w:val="both"/>
        <w:rPr>
          <w:rStyle w:val="Link"/>
          <w:rFonts w:ascii="Verdana" w:hAnsi="Verdana"/>
          <w:color w:val="404040" w:themeColor="text1" w:themeTint="BF"/>
          <w:sz w:val="22"/>
          <w:szCs w:val="22"/>
        </w:rPr>
      </w:pPr>
      <w:r w:rsidRPr="00801F1D">
        <w:rPr>
          <w:rFonts w:ascii="Verdana" w:hAnsi="Verdana"/>
          <w:color w:val="404040" w:themeColor="text1" w:themeTint="BF"/>
          <w:sz w:val="22"/>
          <w:szCs w:val="22"/>
        </w:rPr>
        <w:t>Weitere Informationen zum Engagement von GC in der minimalinvasiven Zahnhei</w:t>
      </w:r>
      <w:r w:rsidR="00885EA0" w:rsidRPr="00801F1D">
        <w:rPr>
          <w:rFonts w:ascii="Verdana" w:hAnsi="Verdana"/>
          <w:color w:val="404040" w:themeColor="text1" w:themeTint="BF"/>
          <w:sz w:val="22"/>
          <w:szCs w:val="22"/>
        </w:rPr>
        <w:t>lkunde sowie zum umfassenden MI-</w:t>
      </w:r>
      <w:r w:rsidRPr="00801F1D">
        <w:rPr>
          <w:rFonts w:ascii="Verdana" w:hAnsi="Verdana"/>
          <w:color w:val="404040" w:themeColor="text1" w:themeTint="BF"/>
          <w:sz w:val="22"/>
          <w:szCs w:val="22"/>
        </w:rPr>
        <w:t xml:space="preserve">Produktportfolio finden Interessierte am Messestand der GC Europe N.V. auf der IDS 2017 in Halle 11.2 und unter </w:t>
      </w:r>
      <w:hyperlink r:id="rId9" w:history="1">
        <w:r w:rsidRPr="00801F1D">
          <w:rPr>
            <w:rStyle w:val="Link"/>
            <w:rFonts w:ascii="Verdana" w:hAnsi="Verdana"/>
            <w:color w:val="404040" w:themeColor="text1" w:themeTint="BF"/>
            <w:sz w:val="22"/>
            <w:szCs w:val="22"/>
          </w:rPr>
          <w:t>www.gceurope.com</w:t>
        </w:r>
      </w:hyperlink>
      <w:r w:rsidRPr="00801F1D">
        <w:rPr>
          <w:rStyle w:val="Link"/>
          <w:rFonts w:ascii="Verdana" w:hAnsi="Verdana"/>
          <w:color w:val="404040" w:themeColor="text1" w:themeTint="BF"/>
          <w:sz w:val="22"/>
          <w:szCs w:val="22"/>
        </w:rPr>
        <w:t>.</w:t>
      </w:r>
    </w:p>
    <w:p w14:paraId="09027062" w14:textId="77777777" w:rsidR="00072F5F" w:rsidRDefault="00072F5F" w:rsidP="0030758E">
      <w:pPr>
        <w:spacing w:line="360" w:lineRule="auto"/>
        <w:jc w:val="both"/>
        <w:rPr>
          <w:rStyle w:val="Link"/>
          <w:rFonts w:ascii="Verdana" w:hAnsi="Verdana"/>
          <w:color w:val="404040" w:themeColor="text1" w:themeTint="BF"/>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072F5F" w:rsidRPr="001F0A9F" w14:paraId="20F52FBA" w14:textId="77777777" w:rsidTr="00EE2BEA">
        <w:tc>
          <w:tcPr>
            <w:tcW w:w="5211" w:type="dxa"/>
          </w:tcPr>
          <w:p w14:paraId="3D9E1986" w14:textId="77777777" w:rsidR="00072F5F" w:rsidRPr="001F0A9F" w:rsidRDefault="00072F5F" w:rsidP="00EE2BEA">
            <w:pPr>
              <w:spacing w:line="360" w:lineRule="auto"/>
              <w:rPr>
                <w:rFonts w:ascii="Verdana" w:eastAsiaTheme="majorEastAsia" w:hAnsi="Verdana" w:cstheme="majorBidi"/>
                <w:b/>
                <w:color w:val="464646"/>
                <w:spacing w:val="5"/>
                <w:kern w:val="28"/>
                <w:sz w:val="20"/>
                <w:lang w:val="de-DE"/>
              </w:rPr>
            </w:pPr>
            <w:r w:rsidRPr="001F0A9F">
              <w:rPr>
                <w:rFonts w:ascii="Verdana" w:eastAsiaTheme="majorEastAsia" w:hAnsi="Verdana" w:cstheme="majorBidi"/>
                <w:b/>
                <w:color w:val="464646"/>
                <w:spacing w:val="5"/>
                <w:kern w:val="28"/>
                <w:sz w:val="20"/>
                <w:lang w:val="de-DE"/>
              </w:rPr>
              <w:t>GC Europe N.V.</w:t>
            </w:r>
          </w:p>
          <w:p w14:paraId="7545ECD0" w14:textId="77777777" w:rsidR="00072F5F" w:rsidRPr="001F0A9F" w:rsidRDefault="00072F5F" w:rsidP="00EE2BEA">
            <w:pPr>
              <w:spacing w:line="360" w:lineRule="auto"/>
              <w:rPr>
                <w:rFonts w:ascii="Verdana" w:eastAsiaTheme="majorEastAsia" w:hAnsi="Verdana" w:cstheme="majorBidi"/>
                <w:color w:val="464646"/>
                <w:spacing w:val="5"/>
                <w:kern w:val="28"/>
                <w:sz w:val="20"/>
                <w:lang w:val="de-DE"/>
              </w:rPr>
            </w:pPr>
            <w:proofErr w:type="spellStart"/>
            <w:r w:rsidRPr="001F0A9F">
              <w:rPr>
                <w:rFonts w:ascii="Verdana" w:eastAsiaTheme="majorEastAsia" w:hAnsi="Verdana" w:cstheme="majorBidi"/>
                <w:color w:val="464646"/>
                <w:spacing w:val="5"/>
                <w:kern w:val="28"/>
                <w:sz w:val="20"/>
                <w:lang w:val="de-DE"/>
              </w:rPr>
              <w:t>Interleuvenlaan</w:t>
            </w:r>
            <w:proofErr w:type="spellEnd"/>
            <w:r w:rsidRPr="001F0A9F">
              <w:rPr>
                <w:rFonts w:ascii="Verdana" w:eastAsiaTheme="majorEastAsia" w:hAnsi="Verdana" w:cstheme="majorBidi"/>
                <w:color w:val="464646"/>
                <w:spacing w:val="5"/>
                <w:kern w:val="28"/>
                <w:sz w:val="20"/>
                <w:lang w:val="de-DE"/>
              </w:rPr>
              <w:t xml:space="preserve"> 33</w:t>
            </w:r>
          </w:p>
          <w:p w14:paraId="169ADE2D" w14:textId="77777777" w:rsidR="00072F5F" w:rsidRPr="001F0A9F" w:rsidRDefault="00072F5F" w:rsidP="00EE2BEA">
            <w:pPr>
              <w:spacing w:line="360" w:lineRule="auto"/>
              <w:rPr>
                <w:rFonts w:ascii="Verdana" w:eastAsiaTheme="majorEastAsia" w:hAnsi="Verdana" w:cstheme="majorBidi"/>
                <w:color w:val="464646"/>
                <w:spacing w:val="5"/>
                <w:kern w:val="28"/>
                <w:sz w:val="20"/>
                <w:lang w:val="de-DE"/>
              </w:rPr>
            </w:pPr>
            <w:r w:rsidRPr="001F0A9F">
              <w:rPr>
                <w:rFonts w:ascii="Verdana" w:eastAsiaTheme="majorEastAsia" w:hAnsi="Verdana" w:cstheme="majorBidi"/>
                <w:color w:val="464646"/>
                <w:spacing w:val="5"/>
                <w:kern w:val="28"/>
                <w:sz w:val="20"/>
                <w:lang w:val="de-DE"/>
              </w:rPr>
              <w:t>3001 Leuven</w:t>
            </w:r>
          </w:p>
          <w:p w14:paraId="4E4A2C81" w14:textId="77777777" w:rsidR="00072F5F" w:rsidRPr="001F0A9F" w:rsidRDefault="00072F5F" w:rsidP="00EE2BEA">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1F0A9F">
              <w:rPr>
                <w:rFonts w:ascii="Verdana" w:eastAsiaTheme="majorEastAsia" w:hAnsi="Verdana" w:cstheme="majorBidi"/>
                <w:color w:val="464646"/>
                <w:spacing w:val="5"/>
                <w:kern w:val="28"/>
                <w:sz w:val="20"/>
                <w:lang w:val="de-DE"/>
              </w:rPr>
              <w:t xml:space="preserve">Fon </w:t>
            </w:r>
            <w:r w:rsidRPr="001F0A9F">
              <w:rPr>
                <w:rFonts w:ascii="Verdana" w:eastAsiaTheme="majorEastAsia" w:hAnsi="Verdana" w:cstheme="majorBidi"/>
                <w:color w:val="464646"/>
                <w:spacing w:val="5"/>
                <w:kern w:val="28"/>
                <w:sz w:val="20"/>
                <w:lang w:val="de-DE"/>
              </w:rPr>
              <w:tab/>
              <w:t>+32.16.74.10.00</w:t>
            </w:r>
            <w:r w:rsidRPr="001F0A9F">
              <w:rPr>
                <w:rFonts w:ascii="Verdana" w:eastAsiaTheme="majorEastAsia" w:hAnsi="Verdana" w:cstheme="majorBidi"/>
                <w:color w:val="464646"/>
                <w:spacing w:val="5"/>
                <w:kern w:val="28"/>
                <w:sz w:val="20"/>
                <w:lang w:val="de-DE"/>
              </w:rPr>
              <w:tab/>
            </w:r>
          </w:p>
          <w:p w14:paraId="0E9A27A2" w14:textId="77777777" w:rsidR="00072F5F" w:rsidRPr="001F0A9F" w:rsidRDefault="00072F5F" w:rsidP="00EE2BEA">
            <w:pPr>
              <w:spacing w:line="360" w:lineRule="auto"/>
              <w:rPr>
                <w:rFonts w:ascii="Verdana" w:eastAsiaTheme="majorEastAsia" w:hAnsi="Verdana" w:cstheme="majorBidi"/>
                <w:color w:val="464646"/>
                <w:spacing w:val="5"/>
                <w:kern w:val="28"/>
                <w:sz w:val="20"/>
              </w:rPr>
            </w:pPr>
            <w:r w:rsidRPr="001F0A9F">
              <w:rPr>
                <w:rFonts w:ascii="Verdana" w:eastAsiaTheme="majorEastAsia" w:hAnsi="Verdana" w:cstheme="majorBidi"/>
                <w:color w:val="464646"/>
                <w:spacing w:val="5"/>
                <w:kern w:val="28"/>
                <w:sz w:val="20"/>
              </w:rPr>
              <w:t xml:space="preserve">Fax </w:t>
            </w:r>
            <w:r w:rsidRPr="001F0A9F">
              <w:rPr>
                <w:rFonts w:ascii="Verdana" w:eastAsiaTheme="majorEastAsia" w:hAnsi="Verdana" w:cstheme="majorBidi"/>
                <w:color w:val="464646"/>
                <w:spacing w:val="5"/>
                <w:kern w:val="28"/>
                <w:sz w:val="20"/>
              </w:rPr>
              <w:tab/>
              <w:t>+32.16.74.11.99</w:t>
            </w:r>
          </w:p>
          <w:p w14:paraId="4AEF325D" w14:textId="77777777" w:rsidR="00072F5F" w:rsidRPr="001F0A9F" w:rsidRDefault="00072F5F" w:rsidP="00EE2BEA">
            <w:pPr>
              <w:pStyle w:val="StandardWeb"/>
              <w:spacing w:before="0" w:beforeAutospacing="0" w:after="0" w:afterAutospacing="0" w:line="360" w:lineRule="auto"/>
              <w:ind w:right="459"/>
              <w:rPr>
                <w:rFonts w:ascii="Verdana" w:hAnsi="Verdana" w:cs="Arial"/>
                <w:bCs/>
                <w:color w:val="464646"/>
                <w:sz w:val="20"/>
                <w:szCs w:val="20"/>
              </w:rPr>
            </w:pPr>
            <w:r w:rsidRPr="001F0A9F">
              <w:rPr>
                <w:rFonts w:ascii="Verdana" w:eastAsiaTheme="majorEastAsia" w:hAnsi="Verdana" w:cstheme="majorBidi"/>
                <w:color w:val="464646"/>
                <w:spacing w:val="5"/>
                <w:kern w:val="28"/>
                <w:sz w:val="20"/>
                <w:szCs w:val="20"/>
              </w:rPr>
              <w:t>www.gceurope.com</w:t>
            </w:r>
          </w:p>
          <w:p w14:paraId="556C02AF" w14:textId="77777777" w:rsidR="00072F5F" w:rsidRPr="001F0A9F" w:rsidRDefault="00072F5F" w:rsidP="00EE2BEA">
            <w:pPr>
              <w:spacing w:line="360" w:lineRule="auto"/>
              <w:rPr>
                <w:rFonts w:ascii="Verdana" w:eastAsiaTheme="majorEastAsia" w:hAnsi="Verdana" w:cstheme="majorBidi"/>
                <w:color w:val="464646"/>
                <w:spacing w:val="5"/>
                <w:kern w:val="28"/>
                <w:sz w:val="20"/>
              </w:rPr>
            </w:pPr>
            <w:r w:rsidRPr="001F0A9F">
              <w:rPr>
                <w:rFonts w:ascii="Verdana" w:eastAsiaTheme="majorEastAsia" w:hAnsi="Verdana" w:cstheme="majorBidi"/>
                <w:color w:val="464646"/>
                <w:spacing w:val="5"/>
                <w:kern w:val="28"/>
                <w:sz w:val="20"/>
              </w:rPr>
              <w:t>marketing@gceurope.com</w:t>
            </w:r>
          </w:p>
          <w:p w14:paraId="2BAFD8CE" w14:textId="77777777" w:rsidR="00072F5F" w:rsidRPr="001F0A9F" w:rsidRDefault="00072F5F" w:rsidP="00EE2BEA">
            <w:pPr>
              <w:pStyle w:val="StandardWeb"/>
              <w:spacing w:before="0" w:beforeAutospacing="0" w:after="0" w:afterAutospacing="0" w:line="360" w:lineRule="auto"/>
              <w:jc w:val="both"/>
              <w:rPr>
                <w:rFonts w:ascii="Verdana" w:hAnsi="Verdana" w:cs="Arial"/>
                <w:b/>
                <w:bCs/>
                <w:color w:val="464646"/>
                <w:sz w:val="20"/>
                <w:szCs w:val="20"/>
              </w:rPr>
            </w:pPr>
          </w:p>
          <w:p w14:paraId="141D1986" w14:textId="77777777" w:rsidR="00072F5F" w:rsidRPr="001F0A9F" w:rsidRDefault="00072F5F" w:rsidP="00EE2BEA">
            <w:pPr>
              <w:pStyle w:val="StandardWeb"/>
              <w:spacing w:before="0" w:beforeAutospacing="0" w:after="0" w:afterAutospacing="0" w:line="360" w:lineRule="auto"/>
              <w:jc w:val="both"/>
              <w:rPr>
                <w:rFonts w:ascii="Verdana" w:hAnsi="Verdana" w:cs="Arial"/>
                <w:b/>
                <w:bCs/>
                <w:color w:val="464646"/>
                <w:sz w:val="20"/>
                <w:szCs w:val="20"/>
                <w:lang w:val="de-DE"/>
              </w:rPr>
            </w:pPr>
            <w:r w:rsidRPr="001F0A9F">
              <w:rPr>
                <w:rFonts w:ascii="Verdana" w:hAnsi="Verdana" w:cs="Arial"/>
                <w:b/>
                <w:bCs/>
                <w:color w:val="464646"/>
                <w:sz w:val="20"/>
                <w:szCs w:val="20"/>
                <w:lang w:val="de-DE"/>
              </w:rPr>
              <w:t>Pressekontakt:</w:t>
            </w:r>
          </w:p>
          <w:p w14:paraId="3B68F67B" w14:textId="77777777" w:rsidR="00072F5F" w:rsidRPr="001F0A9F" w:rsidRDefault="00072F5F" w:rsidP="00EE2BEA">
            <w:pPr>
              <w:pStyle w:val="StandardWeb"/>
              <w:spacing w:before="0" w:beforeAutospacing="0" w:after="0" w:afterAutospacing="0" w:line="360" w:lineRule="auto"/>
              <w:jc w:val="both"/>
              <w:rPr>
                <w:rFonts w:ascii="Verdana" w:hAnsi="Verdana" w:cs="Arial"/>
                <w:bCs/>
                <w:color w:val="464646"/>
                <w:sz w:val="20"/>
                <w:szCs w:val="20"/>
                <w:lang w:val="de-DE"/>
              </w:rPr>
            </w:pPr>
            <w:r w:rsidRPr="001F0A9F">
              <w:rPr>
                <w:rFonts w:ascii="Verdana" w:hAnsi="Verdana" w:cs="Arial"/>
                <w:bCs/>
                <w:color w:val="464646"/>
                <w:sz w:val="20"/>
                <w:szCs w:val="20"/>
                <w:lang w:val="de-DE"/>
              </w:rPr>
              <w:t xml:space="preserve">Dr. </w:t>
            </w:r>
            <w:proofErr w:type="spellStart"/>
            <w:r w:rsidRPr="001F0A9F">
              <w:rPr>
                <w:rFonts w:ascii="Verdana" w:hAnsi="Verdana" w:cs="Arial"/>
                <w:bCs/>
                <w:color w:val="464646"/>
                <w:sz w:val="20"/>
                <w:szCs w:val="20"/>
                <w:lang w:val="de-DE"/>
              </w:rPr>
              <w:t>Kaschny</w:t>
            </w:r>
            <w:proofErr w:type="spellEnd"/>
            <w:r w:rsidRPr="001F0A9F">
              <w:rPr>
                <w:rFonts w:ascii="Verdana" w:hAnsi="Verdana" w:cs="Arial"/>
                <w:bCs/>
                <w:color w:val="464646"/>
                <w:sz w:val="20"/>
                <w:szCs w:val="20"/>
                <w:lang w:val="de-DE"/>
              </w:rPr>
              <w:t xml:space="preserve"> PR GmbH</w:t>
            </w:r>
          </w:p>
          <w:p w14:paraId="44C4AD7E" w14:textId="77777777" w:rsidR="00072F5F" w:rsidRPr="001F0A9F" w:rsidRDefault="00072F5F" w:rsidP="00EE2BEA">
            <w:pPr>
              <w:pStyle w:val="StandardWeb"/>
              <w:spacing w:before="0" w:beforeAutospacing="0" w:after="0" w:afterAutospacing="0" w:line="360" w:lineRule="auto"/>
              <w:jc w:val="both"/>
              <w:rPr>
                <w:rFonts w:ascii="Verdana" w:hAnsi="Verdana" w:cs="Arial"/>
                <w:bCs/>
                <w:color w:val="464646"/>
                <w:sz w:val="20"/>
                <w:szCs w:val="20"/>
                <w:lang w:val="de-DE"/>
              </w:rPr>
            </w:pPr>
            <w:proofErr w:type="spellStart"/>
            <w:r w:rsidRPr="001F0A9F">
              <w:rPr>
                <w:rFonts w:ascii="Verdana" w:hAnsi="Verdana" w:cs="Arial"/>
                <w:bCs/>
                <w:color w:val="464646"/>
                <w:sz w:val="20"/>
                <w:szCs w:val="20"/>
                <w:lang w:val="de-DE"/>
              </w:rPr>
              <w:t>Kapersburgweg</w:t>
            </w:r>
            <w:proofErr w:type="spellEnd"/>
            <w:r w:rsidRPr="001F0A9F">
              <w:rPr>
                <w:rFonts w:ascii="Verdana" w:hAnsi="Verdana" w:cs="Arial"/>
                <w:bCs/>
                <w:color w:val="464646"/>
                <w:sz w:val="20"/>
                <w:szCs w:val="20"/>
                <w:lang w:val="de-DE"/>
              </w:rPr>
              <w:t xml:space="preserve"> 5</w:t>
            </w:r>
          </w:p>
          <w:p w14:paraId="48408853" w14:textId="77777777" w:rsidR="00072F5F" w:rsidRPr="001F0A9F" w:rsidRDefault="00072F5F" w:rsidP="00EE2BEA">
            <w:pPr>
              <w:pStyle w:val="StandardWeb"/>
              <w:spacing w:before="0" w:beforeAutospacing="0" w:after="0" w:afterAutospacing="0" w:line="360" w:lineRule="auto"/>
              <w:jc w:val="both"/>
              <w:rPr>
                <w:rFonts w:ascii="Verdana" w:hAnsi="Verdana" w:cs="Arial"/>
                <w:bCs/>
                <w:color w:val="464646"/>
                <w:sz w:val="20"/>
                <w:szCs w:val="20"/>
                <w:lang w:val="en-GB"/>
              </w:rPr>
            </w:pPr>
            <w:r w:rsidRPr="001F0A9F">
              <w:rPr>
                <w:rFonts w:ascii="Verdana" w:hAnsi="Verdana" w:cs="Arial"/>
                <w:bCs/>
                <w:color w:val="464646"/>
                <w:sz w:val="20"/>
                <w:szCs w:val="20"/>
                <w:lang w:val="en-GB"/>
              </w:rPr>
              <w:t>61350 Bad Homburg</w:t>
            </w:r>
          </w:p>
          <w:p w14:paraId="6EBAB1EA" w14:textId="77777777" w:rsidR="00072F5F" w:rsidRPr="001F0A9F" w:rsidRDefault="00072F5F"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1F0A9F">
              <w:rPr>
                <w:rFonts w:ascii="Verdana" w:hAnsi="Verdana" w:cs="Arial"/>
                <w:bCs/>
                <w:color w:val="464646"/>
                <w:sz w:val="20"/>
                <w:szCs w:val="20"/>
                <w:lang w:val="en-GB"/>
              </w:rPr>
              <w:t>Fon</w:t>
            </w:r>
            <w:proofErr w:type="spellEnd"/>
            <w:r w:rsidRPr="001F0A9F">
              <w:rPr>
                <w:rFonts w:ascii="Verdana" w:hAnsi="Verdana" w:cs="Arial"/>
                <w:bCs/>
                <w:color w:val="464646"/>
                <w:sz w:val="20"/>
                <w:szCs w:val="20"/>
                <w:lang w:val="en-GB"/>
              </w:rPr>
              <w:t xml:space="preserve"> </w:t>
            </w:r>
            <w:r w:rsidRPr="001F0A9F">
              <w:rPr>
                <w:rFonts w:ascii="Verdana" w:hAnsi="Verdana" w:cs="Arial"/>
                <w:bCs/>
                <w:color w:val="464646"/>
                <w:sz w:val="20"/>
                <w:szCs w:val="20"/>
                <w:lang w:val="en-GB"/>
              </w:rPr>
              <w:tab/>
              <w:t>+49.6172.68.481.0</w:t>
            </w:r>
          </w:p>
          <w:p w14:paraId="0B484F14" w14:textId="77777777" w:rsidR="00072F5F" w:rsidRPr="001F0A9F" w:rsidRDefault="00072F5F"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1F0A9F">
              <w:rPr>
                <w:rFonts w:ascii="Verdana" w:hAnsi="Verdana" w:cs="Arial"/>
                <w:bCs/>
                <w:color w:val="464646"/>
                <w:sz w:val="20"/>
                <w:szCs w:val="20"/>
                <w:lang w:val="en-GB"/>
              </w:rPr>
              <w:t xml:space="preserve">Fax </w:t>
            </w:r>
            <w:r w:rsidRPr="001F0A9F">
              <w:rPr>
                <w:rFonts w:ascii="Verdana" w:hAnsi="Verdana" w:cs="Arial"/>
                <w:bCs/>
                <w:color w:val="464646"/>
                <w:sz w:val="20"/>
                <w:szCs w:val="20"/>
                <w:lang w:val="en-GB"/>
              </w:rPr>
              <w:tab/>
              <w:t>+49.6172.68.040.20</w:t>
            </w:r>
          </w:p>
          <w:p w14:paraId="700E697C" w14:textId="77777777" w:rsidR="00072F5F" w:rsidRPr="001F0A9F" w:rsidRDefault="00072F5F" w:rsidP="00EE2BEA">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1F0A9F">
              <w:rPr>
                <w:rFonts w:ascii="Verdana" w:hAnsi="Verdana" w:cs="Arial"/>
                <w:bCs/>
                <w:color w:val="464646"/>
                <w:sz w:val="20"/>
                <w:szCs w:val="20"/>
                <w:lang w:val="en-GB"/>
              </w:rPr>
              <w:t>gceurope@kaschnypr.de</w:t>
            </w:r>
          </w:p>
          <w:p w14:paraId="73F1B53A" w14:textId="77777777" w:rsidR="00072F5F" w:rsidRPr="001F0A9F" w:rsidRDefault="00072F5F" w:rsidP="00EE2BEA">
            <w:pPr>
              <w:spacing w:line="360" w:lineRule="auto"/>
              <w:jc w:val="both"/>
              <w:rPr>
                <w:rFonts w:ascii="Verdana" w:hAnsi="Verdana"/>
                <w:color w:val="464646"/>
                <w:sz w:val="20"/>
                <w:lang w:val="en-GB"/>
              </w:rPr>
            </w:pPr>
            <w:r w:rsidRPr="001F0A9F">
              <w:rPr>
                <w:rFonts w:ascii="Verdana" w:hAnsi="Verdana"/>
                <w:color w:val="464646"/>
                <w:sz w:val="20"/>
                <w:lang w:val="en-GB"/>
              </w:rPr>
              <w:t>www.kaschnypr.de</w:t>
            </w:r>
          </w:p>
        </w:tc>
        <w:tc>
          <w:tcPr>
            <w:tcW w:w="2797" w:type="dxa"/>
          </w:tcPr>
          <w:p w14:paraId="1AC26397" w14:textId="77777777" w:rsidR="00072F5F" w:rsidRPr="001F0A9F" w:rsidRDefault="00072F5F" w:rsidP="00EE2BEA">
            <w:pPr>
              <w:pStyle w:val="StandardWeb"/>
              <w:spacing w:before="0" w:beforeAutospacing="0" w:after="0" w:afterAutospacing="0" w:line="360" w:lineRule="auto"/>
              <w:jc w:val="both"/>
              <w:rPr>
                <w:rFonts w:ascii="Verdana" w:hAnsi="Verdana" w:cs="Arial"/>
                <w:b/>
                <w:bCs/>
                <w:color w:val="464646"/>
                <w:sz w:val="20"/>
                <w:szCs w:val="20"/>
              </w:rPr>
            </w:pPr>
            <w:proofErr w:type="spellStart"/>
            <w:r w:rsidRPr="001F0A9F">
              <w:rPr>
                <w:rFonts w:ascii="Verdana" w:hAnsi="Verdana" w:cs="Arial"/>
                <w:b/>
                <w:bCs/>
                <w:color w:val="464646"/>
                <w:sz w:val="20"/>
                <w:szCs w:val="20"/>
              </w:rPr>
              <w:t>Messestand</w:t>
            </w:r>
            <w:proofErr w:type="spellEnd"/>
            <w:r w:rsidRPr="001F0A9F">
              <w:rPr>
                <w:rFonts w:ascii="Verdana" w:hAnsi="Verdana" w:cs="Arial"/>
                <w:b/>
                <w:bCs/>
                <w:color w:val="464646"/>
                <w:sz w:val="20"/>
                <w:szCs w:val="20"/>
              </w:rPr>
              <w:t xml:space="preserve"> IDS 2017:</w:t>
            </w:r>
          </w:p>
          <w:p w14:paraId="2E735287" w14:textId="77777777" w:rsidR="00072F5F" w:rsidRPr="001F0A9F" w:rsidRDefault="00072F5F" w:rsidP="00EE2BEA">
            <w:pPr>
              <w:spacing w:line="360" w:lineRule="auto"/>
              <w:rPr>
                <w:rFonts w:ascii="Verdana" w:eastAsiaTheme="majorEastAsia" w:hAnsi="Verdana" w:cstheme="majorBidi"/>
                <w:color w:val="464646"/>
                <w:spacing w:val="5"/>
                <w:kern w:val="28"/>
                <w:sz w:val="20"/>
              </w:rPr>
            </w:pPr>
            <w:r w:rsidRPr="001F0A9F">
              <w:rPr>
                <w:rFonts w:ascii="Verdana" w:hAnsi="Verdana" w:cs="Arial"/>
                <w:bCs/>
                <w:color w:val="464646"/>
                <w:sz w:val="20"/>
              </w:rPr>
              <w:t>Halle:</w:t>
            </w:r>
            <w:r w:rsidRPr="001F0A9F">
              <w:rPr>
                <w:rFonts w:ascii="Verdana" w:hAnsi="Verdana" w:cs="Arial"/>
                <w:bCs/>
                <w:color w:val="464646"/>
                <w:sz w:val="20"/>
              </w:rPr>
              <w:tab/>
              <w:t>11.2</w:t>
            </w:r>
          </w:p>
          <w:p w14:paraId="1931C123" w14:textId="77777777" w:rsidR="00072F5F" w:rsidRPr="001F0A9F" w:rsidRDefault="00072F5F" w:rsidP="00EE2BEA">
            <w:pPr>
              <w:spacing w:line="360" w:lineRule="auto"/>
              <w:rPr>
                <w:rFonts w:ascii="Verdana" w:hAnsi="Verdana" w:cs="Arial"/>
                <w:bCs/>
                <w:color w:val="464646"/>
                <w:sz w:val="20"/>
              </w:rPr>
            </w:pPr>
            <w:r w:rsidRPr="001F0A9F">
              <w:rPr>
                <w:rFonts w:ascii="Verdana" w:hAnsi="Verdana" w:cs="Arial"/>
                <w:bCs/>
                <w:color w:val="464646"/>
                <w:sz w:val="20"/>
              </w:rPr>
              <w:t>Stand:</w:t>
            </w:r>
            <w:r w:rsidRPr="001F0A9F">
              <w:rPr>
                <w:rFonts w:ascii="Verdana" w:hAnsi="Verdana" w:cs="Arial"/>
                <w:bCs/>
                <w:color w:val="464646"/>
                <w:sz w:val="20"/>
              </w:rPr>
              <w:tab/>
              <w:t>N010-O029</w:t>
            </w:r>
          </w:p>
          <w:p w14:paraId="24CB291E" w14:textId="77777777" w:rsidR="00072F5F" w:rsidRPr="001F0A9F" w:rsidRDefault="00072F5F" w:rsidP="00EE2BEA">
            <w:pPr>
              <w:pStyle w:val="StandardWeb"/>
              <w:spacing w:before="0" w:beforeAutospacing="0" w:after="0" w:afterAutospacing="0" w:line="360" w:lineRule="auto"/>
              <w:jc w:val="both"/>
              <w:rPr>
                <w:rFonts w:ascii="Verdana" w:hAnsi="Verdana" w:cs="Arial"/>
                <w:b/>
                <w:bCs/>
                <w:color w:val="464646"/>
                <w:sz w:val="20"/>
                <w:szCs w:val="20"/>
              </w:rPr>
            </w:pPr>
          </w:p>
        </w:tc>
      </w:tr>
    </w:tbl>
    <w:p w14:paraId="7934C583" w14:textId="77777777" w:rsidR="00072F5F" w:rsidRPr="0030758E" w:rsidRDefault="00072F5F" w:rsidP="0030758E">
      <w:pPr>
        <w:spacing w:line="360" w:lineRule="auto"/>
        <w:jc w:val="both"/>
        <w:rPr>
          <w:rFonts w:ascii="Verdana" w:hAnsi="Verdana"/>
          <w:color w:val="404040" w:themeColor="text1" w:themeTint="BF"/>
          <w:sz w:val="22"/>
          <w:szCs w:val="22"/>
        </w:rPr>
      </w:pPr>
      <w:bookmarkStart w:id="0" w:name="_GoBack"/>
      <w:bookmarkEnd w:id="0"/>
    </w:p>
    <w:sectPr w:rsidR="00072F5F" w:rsidRPr="0030758E" w:rsidSect="00194852">
      <w:headerReference w:type="default" r:id="rId10"/>
      <w:footerReference w:type="default" r:id="rId11"/>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74D1D" w14:textId="77777777" w:rsidR="00F75181" w:rsidRDefault="00F75181">
      <w:r>
        <w:separator/>
      </w:r>
    </w:p>
  </w:endnote>
  <w:endnote w:type="continuationSeparator" w:id="0">
    <w:p w14:paraId="39A49147" w14:textId="77777777" w:rsidR="00F75181" w:rsidRDefault="00F7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venir LT Std 85 Roman">
    <w:altName w:val="Avenir LT Std 8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BEF6" w14:textId="77777777" w:rsidR="00F75181" w:rsidRPr="008D0C7D" w:rsidRDefault="00F75181"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A35B6" w14:textId="77777777" w:rsidR="00F75181" w:rsidRDefault="00F75181">
      <w:r>
        <w:separator/>
      </w:r>
    </w:p>
  </w:footnote>
  <w:footnote w:type="continuationSeparator" w:id="0">
    <w:p w14:paraId="2B0B2ED0" w14:textId="77777777" w:rsidR="00F75181" w:rsidRDefault="00F751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1A35" w14:textId="77777777" w:rsidR="00F75181" w:rsidRDefault="00F75181">
    <w:pPr>
      <w:pStyle w:val="Kopfzeile"/>
    </w:pPr>
    <w:r>
      <w:rPr>
        <w:noProof/>
        <w:lang w:eastAsia="de-DE" w:bidi="ar-SA"/>
      </w:rPr>
      <mc:AlternateContent>
        <mc:Choice Requires="wpg">
          <w:drawing>
            <wp:anchor distT="0" distB="0" distL="114300" distR="114300" simplePos="0" relativeHeight="251657728" behindDoc="0" locked="0" layoutInCell="1" allowOverlap="1" wp14:anchorId="035FC399" wp14:editId="0BDF6F72">
              <wp:simplePos x="0" y="0"/>
              <wp:positionH relativeFrom="column">
                <wp:posOffset>-1129030</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pic:spPr>
                      </pic:pic>
                      <wps:wsp>
                        <wps:cNvPr id="5" name="Line 5"/>
                        <wps:cNvCnPr/>
                        <wps:spPr bwMode="auto">
                          <a:xfrm flipV="1">
                            <a:off x="-30" y="584"/>
                            <a:ext cx="10074" cy="3"/>
                          </a:xfrm>
                          <a:prstGeom prst="line">
                            <a:avLst/>
                          </a:prstGeom>
                          <a:noFill/>
                          <a:ln w="12700">
                            <a:solidFill>
                              <a:srgbClr val="AFAFB0"/>
                            </a:solidFill>
                            <a:round/>
                            <a:headEnd/>
                            <a:tailEnd/>
                          </a:ln>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C75017" id="Group 1" o:spid="_x0000_s1026" style="position:absolute;margin-left:-88.9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">
                <v:imagedata r:id="rId3" o:title="GC Logo RGB - large"/>
              </v:shape>
              <v:group id="Group 3" o:spid="_x0000_s1028" style="position:absolute;left:264;top:224;width:11418;height:964" coordorigin="-30,365" coordsize="1080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Picture 4" o:spid="_x0000_s1029" type="#_x0000_t75" alt="GC_Baukasten01" style="position:absolute;left:9840;top:365;width:935;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">
                  <v:imagedata r:id="rId4" o:title="GC_Baukasten01" chromakey="#fffffe"/>
                </v:shape>
                <v:line id="Line 5" o:spid="_x0000_s1030" style="position:absolute;flip:y;visibility:visible;mso-wrap-style:square" from="-30,584" to="100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" strokecolor="#afafb0" strokeweight="1pt"/>
                <v:line id="Line 6" o:spid="_x0000_s1031" style="position:absolute;rotation:-68;visibility:visible;mso-wrap-style:square" from="9578,834" to="102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1EF8379D"/>
    <w:multiLevelType w:val="hybridMultilevel"/>
    <w:tmpl w:val="9C04D48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8">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0">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3">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6">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2"/>
  </w:num>
  <w:num w:numId="2">
    <w:abstractNumId w:val="4"/>
  </w:num>
  <w:num w:numId="3">
    <w:abstractNumId w:val="15"/>
  </w:num>
  <w:num w:numId="4">
    <w:abstractNumId w:val="10"/>
  </w:num>
  <w:num w:numId="5">
    <w:abstractNumId w:val="13"/>
  </w:num>
  <w:num w:numId="6">
    <w:abstractNumId w:val="11"/>
  </w:num>
  <w:num w:numId="7">
    <w:abstractNumId w:val="1"/>
  </w:num>
  <w:num w:numId="8">
    <w:abstractNumId w:val="2"/>
  </w:num>
  <w:num w:numId="9">
    <w:abstractNumId w:val="1"/>
  </w:num>
  <w:num w:numId="10">
    <w:abstractNumId w:val="9"/>
  </w:num>
  <w:num w:numId="11">
    <w:abstractNumId w:val="16"/>
  </w:num>
  <w:num w:numId="12">
    <w:abstractNumId w:val="0"/>
  </w:num>
  <w:num w:numId="13">
    <w:abstractNumId w:val="8"/>
  </w:num>
  <w:num w:numId="14">
    <w:abstractNumId w:val="7"/>
  </w:num>
  <w:num w:numId="15">
    <w:abstractNumId w:val="3"/>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ctiveWritingStyle w:appName="MSWord" w:lang="de-DE" w:vendorID="64" w:dllVersion="0" w:nlCheck="1" w:checkStyle="0"/>
  <w:activeWritingStyle w:appName="MSWord" w:lang="en-GB" w:vendorID="64" w:dllVersion="0" w:nlCheck="1" w:checkStyle="1"/>
  <w:activeWritingStyle w:appName="MSWord" w:lang="en-US" w:vendorID="64" w:dllVersion="0" w:nlCheck="1" w:checkStyle="1"/>
  <w:activeWritingStyle w:appName="MSWord" w:lang="de-AT" w:vendorID="64" w:dllVersion="0" w:nlCheck="1" w:checkStyle="1"/>
  <w:activeWritingStyle w:appName="MSWord" w:lang="fr-FR" w:vendorID="64" w:dllVersion="0" w:nlCheck="1" w:checkStyle="1"/>
  <w:activeWritingStyle w:appName="MSWord" w:lang="de-CH" w:vendorID="64" w:dllVersion="0" w:nlCheck="1" w:checkStyle="1"/>
  <w:activeWritingStyle w:appName="MSWord" w:lang="de-DE" w:vendorID="64" w:dllVersion="131078" w:nlCheck="1" w:checkStyle="1"/>
  <w:activeWritingStyle w:appName="MSWord" w:lang="en-GB"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53279AF-7375-476E-BBEB-D26A982C67BB}"/>
    <w:docVar w:name="dgnword-eventsink" w:val="381517872"/>
    <w:docVar w:name="KAW999929" w:val="2504c129-6dfd-4612-9628-7d5d666c851d"/>
  </w:docVars>
  <w:rsids>
    <w:rsidRoot w:val="0083562D"/>
    <w:rsid w:val="00001CC5"/>
    <w:rsid w:val="0000292A"/>
    <w:rsid w:val="000057AF"/>
    <w:rsid w:val="000076E5"/>
    <w:rsid w:val="0001072A"/>
    <w:rsid w:val="000200A4"/>
    <w:rsid w:val="00020C01"/>
    <w:rsid w:val="00020EB6"/>
    <w:rsid w:val="00021125"/>
    <w:rsid w:val="00022A59"/>
    <w:rsid w:val="00023122"/>
    <w:rsid w:val="0002318D"/>
    <w:rsid w:val="00023B70"/>
    <w:rsid w:val="00025012"/>
    <w:rsid w:val="00031F6C"/>
    <w:rsid w:val="00036293"/>
    <w:rsid w:val="0003661E"/>
    <w:rsid w:val="00036C6A"/>
    <w:rsid w:val="00037EE6"/>
    <w:rsid w:val="0004153D"/>
    <w:rsid w:val="00041864"/>
    <w:rsid w:val="00041E82"/>
    <w:rsid w:val="00042E9D"/>
    <w:rsid w:val="000435C5"/>
    <w:rsid w:val="00045EF6"/>
    <w:rsid w:val="000463E2"/>
    <w:rsid w:val="0004769C"/>
    <w:rsid w:val="00053D57"/>
    <w:rsid w:val="0005733A"/>
    <w:rsid w:val="000618E5"/>
    <w:rsid w:val="0006338C"/>
    <w:rsid w:val="000640CC"/>
    <w:rsid w:val="00064212"/>
    <w:rsid w:val="00065E8B"/>
    <w:rsid w:val="000703BB"/>
    <w:rsid w:val="00072F5F"/>
    <w:rsid w:val="00077B31"/>
    <w:rsid w:val="00080332"/>
    <w:rsid w:val="00080BE7"/>
    <w:rsid w:val="00080D55"/>
    <w:rsid w:val="000822BE"/>
    <w:rsid w:val="00083727"/>
    <w:rsid w:val="0008422F"/>
    <w:rsid w:val="000842B0"/>
    <w:rsid w:val="00085D55"/>
    <w:rsid w:val="0008732B"/>
    <w:rsid w:val="00087E6B"/>
    <w:rsid w:val="0009235D"/>
    <w:rsid w:val="00092BE1"/>
    <w:rsid w:val="000949F5"/>
    <w:rsid w:val="00095088"/>
    <w:rsid w:val="000A2206"/>
    <w:rsid w:val="000B2C54"/>
    <w:rsid w:val="000B3392"/>
    <w:rsid w:val="000B4A14"/>
    <w:rsid w:val="000B711F"/>
    <w:rsid w:val="000C051D"/>
    <w:rsid w:val="000C0849"/>
    <w:rsid w:val="000C2793"/>
    <w:rsid w:val="000C2A62"/>
    <w:rsid w:val="000C3225"/>
    <w:rsid w:val="000C71AF"/>
    <w:rsid w:val="000C7AE7"/>
    <w:rsid w:val="000D17EE"/>
    <w:rsid w:val="000D357A"/>
    <w:rsid w:val="000D74C1"/>
    <w:rsid w:val="000D77A6"/>
    <w:rsid w:val="000E19E8"/>
    <w:rsid w:val="000E1E35"/>
    <w:rsid w:val="000F00D4"/>
    <w:rsid w:val="000F1D4E"/>
    <w:rsid w:val="000F2EAE"/>
    <w:rsid w:val="000F309E"/>
    <w:rsid w:val="000F4CB5"/>
    <w:rsid w:val="000F52C9"/>
    <w:rsid w:val="000F68D0"/>
    <w:rsid w:val="00102528"/>
    <w:rsid w:val="001027B1"/>
    <w:rsid w:val="00102C5A"/>
    <w:rsid w:val="00102F17"/>
    <w:rsid w:val="00103430"/>
    <w:rsid w:val="001045DA"/>
    <w:rsid w:val="0010626A"/>
    <w:rsid w:val="00106E61"/>
    <w:rsid w:val="00106F4A"/>
    <w:rsid w:val="00107E8E"/>
    <w:rsid w:val="00112095"/>
    <w:rsid w:val="0011210E"/>
    <w:rsid w:val="001137D4"/>
    <w:rsid w:val="00113B18"/>
    <w:rsid w:val="00116192"/>
    <w:rsid w:val="00123BCB"/>
    <w:rsid w:val="00126944"/>
    <w:rsid w:val="001277A3"/>
    <w:rsid w:val="00132282"/>
    <w:rsid w:val="0013263D"/>
    <w:rsid w:val="00134067"/>
    <w:rsid w:val="001349C8"/>
    <w:rsid w:val="00134AB9"/>
    <w:rsid w:val="001371FB"/>
    <w:rsid w:val="001402B2"/>
    <w:rsid w:val="001432C8"/>
    <w:rsid w:val="001436F8"/>
    <w:rsid w:val="00146A17"/>
    <w:rsid w:val="00152FAA"/>
    <w:rsid w:val="00154E0D"/>
    <w:rsid w:val="00156E3A"/>
    <w:rsid w:val="00161690"/>
    <w:rsid w:val="00161D50"/>
    <w:rsid w:val="0016204A"/>
    <w:rsid w:val="0016445A"/>
    <w:rsid w:val="0016712B"/>
    <w:rsid w:val="00173AF6"/>
    <w:rsid w:val="00175A21"/>
    <w:rsid w:val="001768D5"/>
    <w:rsid w:val="0017742E"/>
    <w:rsid w:val="0017758E"/>
    <w:rsid w:val="00177DD2"/>
    <w:rsid w:val="00177FAE"/>
    <w:rsid w:val="00182F43"/>
    <w:rsid w:val="00186679"/>
    <w:rsid w:val="00190B75"/>
    <w:rsid w:val="00192633"/>
    <w:rsid w:val="0019467B"/>
    <w:rsid w:val="00194852"/>
    <w:rsid w:val="001A0613"/>
    <w:rsid w:val="001A0DD6"/>
    <w:rsid w:val="001A3720"/>
    <w:rsid w:val="001B010A"/>
    <w:rsid w:val="001B29B8"/>
    <w:rsid w:val="001B2B58"/>
    <w:rsid w:val="001B37FA"/>
    <w:rsid w:val="001B3D97"/>
    <w:rsid w:val="001B7031"/>
    <w:rsid w:val="001C1C3D"/>
    <w:rsid w:val="001C2F2C"/>
    <w:rsid w:val="001C670D"/>
    <w:rsid w:val="001D064F"/>
    <w:rsid w:val="001D56B0"/>
    <w:rsid w:val="001E0ED0"/>
    <w:rsid w:val="001E13F3"/>
    <w:rsid w:val="001E325F"/>
    <w:rsid w:val="001E4643"/>
    <w:rsid w:val="001E5DCD"/>
    <w:rsid w:val="001E79DF"/>
    <w:rsid w:val="001F25D7"/>
    <w:rsid w:val="001F3CD4"/>
    <w:rsid w:val="001F57C9"/>
    <w:rsid w:val="001F6720"/>
    <w:rsid w:val="001F6A14"/>
    <w:rsid w:val="00200F4E"/>
    <w:rsid w:val="00201FD7"/>
    <w:rsid w:val="00204F9E"/>
    <w:rsid w:val="00211A5E"/>
    <w:rsid w:val="00212CCA"/>
    <w:rsid w:val="002149D8"/>
    <w:rsid w:val="00214AEC"/>
    <w:rsid w:val="00215EC6"/>
    <w:rsid w:val="002165AF"/>
    <w:rsid w:val="002203C3"/>
    <w:rsid w:val="00220EB8"/>
    <w:rsid w:val="0022116F"/>
    <w:rsid w:val="00222CB1"/>
    <w:rsid w:val="0022348C"/>
    <w:rsid w:val="00224198"/>
    <w:rsid w:val="002252A3"/>
    <w:rsid w:val="00227063"/>
    <w:rsid w:val="00234003"/>
    <w:rsid w:val="00234727"/>
    <w:rsid w:val="00241BCB"/>
    <w:rsid w:val="00242402"/>
    <w:rsid w:val="00243E1A"/>
    <w:rsid w:val="002457FE"/>
    <w:rsid w:val="002471E2"/>
    <w:rsid w:val="00250CDE"/>
    <w:rsid w:val="00250FB4"/>
    <w:rsid w:val="00252C16"/>
    <w:rsid w:val="00252EA1"/>
    <w:rsid w:val="0025623C"/>
    <w:rsid w:val="00256A37"/>
    <w:rsid w:val="00263D12"/>
    <w:rsid w:val="00267980"/>
    <w:rsid w:val="00271272"/>
    <w:rsid w:val="0027205C"/>
    <w:rsid w:val="002720FB"/>
    <w:rsid w:val="00273F34"/>
    <w:rsid w:val="002759FC"/>
    <w:rsid w:val="00277712"/>
    <w:rsid w:val="0028107B"/>
    <w:rsid w:val="00281275"/>
    <w:rsid w:val="00282FD7"/>
    <w:rsid w:val="00284305"/>
    <w:rsid w:val="00284E54"/>
    <w:rsid w:val="00284F76"/>
    <w:rsid w:val="00286140"/>
    <w:rsid w:val="002862F4"/>
    <w:rsid w:val="00286BB2"/>
    <w:rsid w:val="00286C12"/>
    <w:rsid w:val="00287E32"/>
    <w:rsid w:val="00291312"/>
    <w:rsid w:val="00292797"/>
    <w:rsid w:val="00294488"/>
    <w:rsid w:val="00294B6F"/>
    <w:rsid w:val="00294EDB"/>
    <w:rsid w:val="00296549"/>
    <w:rsid w:val="00296676"/>
    <w:rsid w:val="002979B2"/>
    <w:rsid w:val="002A0967"/>
    <w:rsid w:val="002A1F20"/>
    <w:rsid w:val="002A3425"/>
    <w:rsid w:val="002A38AC"/>
    <w:rsid w:val="002A3C18"/>
    <w:rsid w:val="002A6670"/>
    <w:rsid w:val="002B011C"/>
    <w:rsid w:val="002B0697"/>
    <w:rsid w:val="002B0D12"/>
    <w:rsid w:val="002B2837"/>
    <w:rsid w:val="002B54AB"/>
    <w:rsid w:val="002B67DF"/>
    <w:rsid w:val="002B71D9"/>
    <w:rsid w:val="002C2D51"/>
    <w:rsid w:val="002C37CA"/>
    <w:rsid w:val="002C3DC3"/>
    <w:rsid w:val="002C42D7"/>
    <w:rsid w:val="002C5C29"/>
    <w:rsid w:val="002C6DDF"/>
    <w:rsid w:val="002C7D61"/>
    <w:rsid w:val="002D17F9"/>
    <w:rsid w:val="002D2C7D"/>
    <w:rsid w:val="002D2CC6"/>
    <w:rsid w:val="002E3978"/>
    <w:rsid w:val="002E3F81"/>
    <w:rsid w:val="002E5BAE"/>
    <w:rsid w:val="002F264D"/>
    <w:rsid w:val="002F3244"/>
    <w:rsid w:val="002F3B30"/>
    <w:rsid w:val="002F5651"/>
    <w:rsid w:val="002F683C"/>
    <w:rsid w:val="0030334D"/>
    <w:rsid w:val="00303F40"/>
    <w:rsid w:val="00304217"/>
    <w:rsid w:val="003060C8"/>
    <w:rsid w:val="0030758E"/>
    <w:rsid w:val="0031127E"/>
    <w:rsid w:val="00312D0C"/>
    <w:rsid w:val="00313846"/>
    <w:rsid w:val="00313DE6"/>
    <w:rsid w:val="00313FEC"/>
    <w:rsid w:val="00314389"/>
    <w:rsid w:val="00315C07"/>
    <w:rsid w:val="003160C0"/>
    <w:rsid w:val="0032037A"/>
    <w:rsid w:val="003204FD"/>
    <w:rsid w:val="00320A61"/>
    <w:rsid w:val="00320EFC"/>
    <w:rsid w:val="0032155A"/>
    <w:rsid w:val="00323ECC"/>
    <w:rsid w:val="003272B8"/>
    <w:rsid w:val="00331EA0"/>
    <w:rsid w:val="00335C78"/>
    <w:rsid w:val="00337606"/>
    <w:rsid w:val="00337AEE"/>
    <w:rsid w:val="00341224"/>
    <w:rsid w:val="003417F6"/>
    <w:rsid w:val="00343AB3"/>
    <w:rsid w:val="0034463B"/>
    <w:rsid w:val="00347002"/>
    <w:rsid w:val="00351667"/>
    <w:rsid w:val="00355011"/>
    <w:rsid w:val="0036131C"/>
    <w:rsid w:val="00363C68"/>
    <w:rsid w:val="00366619"/>
    <w:rsid w:val="00366987"/>
    <w:rsid w:val="0036719C"/>
    <w:rsid w:val="00370070"/>
    <w:rsid w:val="003706FB"/>
    <w:rsid w:val="003719AD"/>
    <w:rsid w:val="00371DDF"/>
    <w:rsid w:val="0037244B"/>
    <w:rsid w:val="0037263A"/>
    <w:rsid w:val="00376C61"/>
    <w:rsid w:val="003846B0"/>
    <w:rsid w:val="003848A3"/>
    <w:rsid w:val="00391300"/>
    <w:rsid w:val="00393EDA"/>
    <w:rsid w:val="003943E5"/>
    <w:rsid w:val="00395162"/>
    <w:rsid w:val="003A2BB3"/>
    <w:rsid w:val="003A3A87"/>
    <w:rsid w:val="003B16A2"/>
    <w:rsid w:val="003B1A54"/>
    <w:rsid w:val="003B438D"/>
    <w:rsid w:val="003B4609"/>
    <w:rsid w:val="003B4E5E"/>
    <w:rsid w:val="003C0E4D"/>
    <w:rsid w:val="003C3B16"/>
    <w:rsid w:val="003C64AA"/>
    <w:rsid w:val="003C66C8"/>
    <w:rsid w:val="003D2E42"/>
    <w:rsid w:val="003D2F98"/>
    <w:rsid w:val="003D3CA7"/>
    <w:rsid w:val="003D5F1C"/>
    <w:rsid w:val="003E0D7E"/>
    <w:rsid w:val="003E1441"/>
    <w:rsid w:val="003E1508"/>
    <w:rsid w:val="003E2A7A"/>
    <w:rsid w:val="003E4E89"/>
    <w:rsid w:val="003E5A17"/>
    <w:rsid w:val="003E6DE1"/>
    <w:rsid w:val="003E7ED6"/>
    <w:rsid w:val="003F1A7E"/>
    <w:rsid w:val="003F54AB"/>
    <w:rsid w:val="003F72D4"/>
    <w:rsid w:val="00400924"/>
    <w:rsid w:val="0040108F"/>
    <w:rsid w:val="00405A09"/>
    <w:rsid w:val="00407907"/>
    <w:rsid w:val="00407DC7"/>
    <w:rsid w:val="00407DDA"/>
    <w:rsid w:val="00413E8D"/>
    <w:rsid w:val="00416C5E"/>
    <w:rsid w:val="004208EB"/>
    <w:rsid w:val="00421930"/>
    <w:rsid w:val="00423494"/>
    <w:rsid w:val="00423889"/>
    <w:rsid w:val="0042690E"/>
    <w:rsid w:val="00427C45"/>
    <w:rsid w:val="00430BFA"/>
    <w:rsid w:val="00430CA6"/>
    <w:rsid w:val="00431188"/>
    <w:rsid w:val="0043363A"/>
    <w:rsid w:val="00434CEB"/>
    <w:rsid w:val="00434EEC"/>
    <w:rsid w:val="00436573"/>
    <w:rsid w:val="00440315"/>
    <w:rsid w:val="0044182A"/>
    <w:rsid w:val="00443453"/>
    <w:rsid w:val="004439C3"/>
    <w:rsid w:val="004474A9"/>
    <w:rsid w:val="00447F4A"/>
    <w:rsid w:val="004510DF"/>
    <w:rsid w:val="004511DB"/>
    <w:rsid w:val="004521BD"/>
    <w:rsid w:val="00453520"/>
    <w:rsid w:val="0045566C"/>
    <w:rsid w:val="00455C10"/>
    <w:rsid w:val="00456A18"/>
    <w:rsid w:val="00456E92"/>
    <w:rsid w:val="0045722A"/>
    <w:rsid w:val="00460D26"/>
    <w:rsid w:val="0046155C"/>
    <w:rsid w:val="00461AC9"/>
    <w:rsid w:val="00461F25"/>
    <w:rsid w:val="0046203A"/>
    <w:rsid w:val="00462A6E"/>
    <w:rsid w:val="00463D3A"/>
    <w:rsid w:val="00465ABF"/>
    <w:rsid w:val="00466BB6"/>
    <w:rsid w:val="00466DE3"/>
    <w:rsid w:val="0046770B"/>
    <w:rsid w:val="00470397"/>
    <w:rsid w:val="00476763"/>
    <w:rsid w:val="0048045A"/>
    <w:rsid w:val="00481A16"/>
    <w:rsid w:val="00481B61"/>
    <w:rsid w:val="00487580"/>
    <w:rsid w:val="00492889"/>
    <w:rsid w:val="004932FF"/>
    <w:rsid w:val="00493DE4"/>
    <w:rsid w:val="00495F43"/>
    <w:rsid w:val="00496320"/>
    <w:rsid w:val="00497DC7"/>
    <w:rsid w:val="004A1467"/>
    <w:rsid w:val="004A2786"/>
    <w:rsid w:val="004A3073"/>
    <w:rsid w:val="004A3340"/>
    <w:rsid w:val="004A3639"/>
    <w:rsid w:val="004A4BDD"/>
    <w:rsid w:val="004A5DEF"/>
    <w:rsid w:val="004A65E4"/>
    <w:rsid w:val="004A6B8B"/>
    <w:rsid w:val="004A7124"/>
    <w:rsid w:val="004B02B9"/>
    <w:rsid w:val="004B3D39"/>
    <w:rsid w:val="004B41DB"/>
    <w:rsid w:val="004B6477"/>
    <w:rsid w:val="004C09BF"/>
    <w:rsid w:val="004C24A6"/>
    <w:rsid w:val="004C2B96"/>
    <w:rsid w:val="004C2DBE"/>
    <w:rsid w:val="004C4515"/>
    <w:rsid w:val="004D2C5C"/>
    <w:rsid w:val="004D2C7F"/>
    <w:rsid w:val="004D3F4C"/>
    <w:rsid w:val="004D6266"/>
    <w:rsid w:val="004D78A5"/>
    <w:rsid w:val="004E0BAB"/>
    <w:rsid w:val="004E1989"/>
    <w:rsid w:val="004E2824"/>
    <w:rsid w:val="004E39AA"/>
    <w:rsid w:val="004E3EB2"/>
    <w:rsid w:val="004E7C89"/>
    <w:rsid w:val="004E7E58"/>
    <w:rsid w:val="004F03D2"/>
    <w:rsid w:val="004F0453"/>
    <w:rsid w:val="004F2141"/>
    <w:rsid w:val="004F2858"/>
    <w:rsid w:val="004F2C15"/>
    <w:rsid w:val="004F37E7"/>
    <w:rsid w:val="004F46FB"/>
    <w:rsid w:val="004F4A63"/>
    <w:rsid w:val="004F5A85"/>
    <w:rsid w:val="004F5A9E"/>
    <w:rsid w:val="004F5CED"/>
    <w:rsid w:val="004F6801"/>
    <w:rsid w:val="004F7E3A"/>
    <w:rsid w:val="005001C4"/>
    <w:rsid w:val="005030E8"/>
    <w:rsid w:val="00504071"/>
    <w:rsid w:val="00504274"/>
    <w:rsid w:val="0050467E"/>
    <w:rsid w:val="00505284"/>
    <w:rsid w:val="005061CD"/>
    <w:rsid w:val="00506E8E"/>
    <w:rsid w:val="00506F3C"/>
    <w:rsid w:val="00507CF7"/>
    <w:rsid w:val="00510817"/>
    <w:rsid w:val="00511319"/>
    <w:rsid w:val="00512C44"/>
    <w:rsid w:val="005202AE"/>
    <w:rsid w:val="00522124"/>
    <w:rsid w:val="005225EE"/>
    <w:rsid w:val="005228E8"/>
    <w:rsid w:val="005233EC"/>
    <w:rsid w:val="00523EF0"/>
    <w:rsid w:val="005273DD"/>
    <w:rsid w:val="005339B6"/>
    <w:rsid w:val="005377C7"/>
    <w:rsid w:val="00537AD2"/>
    <w:rsid w:val="005407EE"/>
    <w:rsid w:val="00540AFD"/>
    <w:rsid w:val="00543CB8"/>
    <w:rsid w:val="0054420D"/>
    <w:rsid w:val="00546F43"/>
    <w:rsid w:val="00546FAF"/>
    <w:rsid w:val="00547505"/>
    <w:rsid w:val="00550C4D"/>
    <w:rsid w:val="00550E00"/>
    <w:rsid w:val="005519AC"/>
    <w:rsid w:val="005534D8"/>
    <w:rsid w:val="00554264"/>
    <w:rsid w:val="00554796"/>
    <w:rsid w:val="00555845"/>
    <w:rsid w:val="00556876"/>
    <w:rsid w:val="00556F0C"/>
    <w:rsid w:val="00561638"/>
    <w:rsid w:val="00566C35"/>
    <w:rsid w:val="00567464"/>
    <w:rsid w:val="005760A9"/>
    <w:rsid w:val="0057705A"/>
    <w:rsid w:val="005822FD"/>
    <w:rsid w:val="005853F0"/>
    <w:rsid w:val="005856A6"/>
    <w:rsid w:val="00586835"/>
    <w:rsid w:val="0059074F"/>
    <w:rsid w:val="005913F8"/>
    <w:rsid w:val="00593892"/>
    <w:rsid w:val="005974C5"/>
    <w:rsid w:val="005A1C37"/>
    <w:rsid w:val="005A22DA"/>
    <w:rsid w:val="005A6EAF"/>
    <w:rsid w:val="005B335C"/>
    <w:rsid w:val="005B59BE"/>
    <w:rsid w:val="005B5D72"/>
    <w:rsid w:val="005B7779"/>
    <w:rsid w:val="005C0F38"/>
    <w:rsid w:val="005C12D7"/>
    <w:rsid w:val="005C4985"/>
    <w:rsid w:val="005C75B0"/>
    <w:rsid w:val="005D18BC"/>
    <w:rsid w:val="005D3A9F"/>
    <w:rsid w:val="005D5BC7"/>
    <w:rsid w:val="005E0495"/>
    <w:rsid w:val="005E08DE"/>
    <w:rsid w:val="005E13DA"/>
    <w:rsid w:val="005E1465"/>
    <w:rsid w:val="005E555D"/>
    <w:rsid w:val="005E5704"/>
    <w:rsid w:val="005E62B5"/>
    <w:rsid w:val="005E75AE"/>
    <w:rsid w:val="005F11BA"/>
    <w:rsid w:val="005F1B62"/>
    <w:rsid w:val="005F35CF"/>
    <w:rsid w:val="005F37C9"/>
    <w:rsid w:val="005F5318"/>
    <w:rsid w:val="005F5C17"/>
    <w:rsid w:val="005F686C"/>
    <w:rsid w:val="005F6C0F"/>
    <w:rsid w:val="0060135C"/>
    <w:rsid w:val="0060291F"/>
    <w:rsid w:val="00603249"/>
    <w:rsid w:val="006033AC"/>
    <w:rsid w:val="0060395D"/>
    <w:rsid w:val="00604D85"/>
    <w:rsid w:val="006053AC"/>
    <w:rsid w:val="00607623"/>
    <w:rsid w:val="006126E0"/>
    <w:rsid w:val="00613217"/>
    <w:rsid w:val="0061398A"/>
    <w:rsid w:val="00613A27"/>
    <w:rsid w:val="006179E8"/>
    <w:rsid w:val="006201D8"/>
    <w:rsid w:val="00620751"/>
    <w:rsid w:val="00620E5B"/>
    <w:rsid w:val="00621B92"/>
    <w:rsid w:val="006220C1"/>
    <w:rsid w:val="0062339D"/>
    <w:rsid w:val="00623B09"/>
    <w:rsid w:val="0062421B"/>
    <w:rsid w:val="0062495B"/>
    <w:rsid w:val="006258DC"/>
    <w:rsid w:val="006259D6"/>
    <w:rsid w:val="0063527F"/>
    <w:rsid w:val="006370E4"/>
    <w:rsid w:val="0063724A"/>
    <w:rsid w:val="00642A15"/>
    <w:rsid w:val="006455B2"/>
    <w:rsid w:val="0064673C"/>
    <w:rsid w:val="00647411"/>
    <w:rsid w:val="00647F29"/>
    <w:rsid w:val="00650C66"/>
    <w:rsid w:val="00652D2F"/>
    <w:rsid w:val="00653635"/>
    <w:rsid w:val="006557A7"/>
    <w:rsid w:val="0065594F"/>
    <w:rsid w:val="00655FEC"/>
    <w:rsid w:val="00657739"/>
    <w:rsid w:val="00662581"/>
    <w:rsid w:val="00662F26"/>
    <w:rsid w:val="0066505C"/>
    <w:rsid w:val="00665670"/>
    <w:rsid w:val="006672BB"/>
    <w:rsid w:val="00672B73"/>
    <w:rsid w:val="00674A34"/>
    <w:rsid w:val="006766E9"/>
    <w:rsid w:val="006772BC"/>
    <w:rsid w:val="00681CE7"/>
    <w:rsid w:val="00683F78"/>
    <w:rsid w:val="00684B0F"/>
    <w:rsid w:val="00690790"/>
    <w:rsid w:val="00692300"/>
    <w:rsid w:val="00692486"/>
    <w:rsid w:val="00695218"/>
    <w:rsid w:val="00696EEA"/>
    <w:rsid w:val="006973F6"/>
    <w:rsid w:val="0069747C"/>
    <w:rsid w:val="00697F11"/>
    <w:rsid w:val="006A1583"/>
    <w:rsid w:val="006A2EA0"/>
    <w:rsid w:val="006A4F0B"/>
    <w:rsid w:val="006A76E8"/>
    <w:rsid w:val="006B2039"/>
    <w:rsid w:val="006B3A65"/>
    <w:rsid w:val="006B4082"/>
    <w:rsid w:val="006B73E4"/>
    <w:rsid w:val="006C2300"/>
    <w:rsid w:val="006C25E3"/>
    <w:rsid w:val="006C2A7D"/>
    <w:rsid w:val="006C2D59"/>
    <w:rsid w:val="006C34E2"/>
    <w:rsid w:val="006C6E0B"/>
    <w:rsid w:val="006C7061"/>
    <w:rsid w:val="006C7656"/>
    <w:rsid w:val="006C77BA"/>
    <w:rsid w:val="006D0912"/>
    <w:rsid w:val="006D1778"/>
    <w:rsid w:val="006D19F6"/>
    <w:rsid w:val="006D21B3"/>
    <w:rsid w:val="006D28BD"/>
    <w:rsid w:val="006D2F45"/>
    <w:rsid w:val="006D62A2"/>
    <w:rsid w:val="006E1CE5"/>
    <w:rsid w:val="006E27AA"/>
    <w:rsid w:val="006E34FD"/>
    <w:rsid w:val="006E3E7C"/>
    <w:rsid w:val="006E45B9"/>
    <w:rsid w:val="006E654F"/>
    <w:rsid w:val="006F0EE1"/>
    <w:rsid w:val="006F3996"/>
    <w:rsid w:val="006F3E7F"/>
    <w:rsid w:val="006F4D9B"/>
    <w:rsid w:val="007008D1"/>
    <w:rsid w:val="00705553"/>
    <w:rsid w:val="0070591B"/>
    <w:rsid w:val="007067D6"/>
    <w:rsid w:val="00706AFF"/>
    <w:rsid w:val="00711EBE"/>
    <w:rsid w:val="0071552F"/>
    <w:rsid w:val="0071728A"/>
    <w:rsid w:val="00722846"/>
    <w:rsid w:val="00723783"/>
    <w:rsid w:val="00725B4D"/>
    <w:rsid w:val="00733138"/>
    <w:rsid w:val="007354BD"/>
    <w:rsid w:val="00735861"/>
    <w:rsid w:val="00735965"/>
    <w:rsid w:val="00737B72"/>
    <w:rsid w:val="007403D4"/>
    <w:rsid w:val="00740D9D"/>
    <w:rsid w:val="00742EBE"/>
    <w:rsid w:val="00744EA9"/>
    <w:rsid w:val="00745ABE"/>
    <w:rsid w:val="0075180A"/>
    <w:rsid w:val="007525F7"/>
    <w:rsid w:val="00753A6A"/>
    <w:rsid w:val="00754E3A"/>
    <w:rsid w:val="007556F8"/>
    <w:rsid w:val="00756D2E"/>
    <w:rsid w:val="00756EC2"/>
    <w:rsid w:val="0075713C"/>
    <w:rsid w:val="00757F6F"/>
    <w:rsid w:val="00760748"/>
    <w:rsid w:val="00765406"/>
    <w:rsid w:val="00771488"/>
    <w:rsid w:val="00771961"/>
    <w:rsid w:val="00774A6D"/>
    <w:rsid w:val="007761DE"/>
    <w:rsid w:val="00777509"/>
    <w:rsid w:val="00781EC5"/>
    <w:rsid w:val="00783F69"/>
    <w:rsid w:val="007863CF"/>
    <w:rsid w:val="00787E43"/>
    <w:rsid w:val="007903E5"/>
    <w:rsid w:val="00791670"/>
    <w:rsid w:val="00791AD5"/>
    <w:rsid w:val="00791D99"/>
    <w:rsid w:val="0079359E"/>
    <w:rsid w:val="00794EFC"/>
    <w:rsid w:val="007957A0"/>
    <w:rsid w:val="00795FB6"/>
    <w:rsid w:val="007961F6"/>
    <w:rsid w:val="0079770E"/>
    <w:rsid w:val="007A16CC"/>
    <w:rsid w:val="007A70B5"/>
    <w:rsid w:val="007B136F"/>
    <w:rsid w:val="007B1494"/>
    <w:rsid w:val="007B53EC"/>
    <w:rsid w:val="007B5C65"/>
    <w:rsid w:val="007B5D11"/>
    <w:rsid w:val="007B6D15"/>
    <w:rsid w:val="007B71A0"/>
    <w:rsid w:val="007B72A8"/>
    <w:rsid w:val="007C0BB0"/>
    <w:rsid w:val="007C1AF9"/>
    <w:rsid w:val="007C3B8C"/>
    <w:rsid w:val="007C4142"/>
    <w:rsid w:val="007C76BE"/>
    <w:rsid w:val="007D0C33"/>
    <w:rsid w:val="007D25E0"/>
    <w:rsid w:val="007D3002"/>
    <w:rsid w:val="007D4D6C"/>
    <w:rsid w:val="007D6181"/>
    <w:rsid w:val="007D69D8"/>
    <w:rsid w:val="007E20D4"/>
    <w:rsid w:val="007E21B6"/>
    <w:rsid w:val="007E6D63"/>
    <w:rsid w:val="007F0918"/>
    <w:rsid w:val="007F3A9B"/>
    <w:rsid w:val="007F7BF7"/>
    <w:rsid w:val="00801F1D"/>
    <w:rsid w:val="0080312C"/>
    <w:rsid w:val="008038B2"/>
    <w:rsid w:val="00805825"/>
    <w:rsid w:val="00806A59"/>
    <w:rsid w:val="00806F47"/>
    <w:rsid w:val="008119C6"/>
    <w:rsid w:val="00811BED"/>
    <w:rsid w:val="008134E5"/>
    <w:rsid w:val="008141DE"/>
    <w:rsid w:val="0081591C"/>
    <w:rsid w:val="00815DCC"/>
    <w:rsid w:val="008319A4"/>
    <w:rsid w:val="00832886"/>
    <w:rsid w:val="00833DD0"/>
    <w:rsid w:val="0083562D"/>
    <w:rsid w:val="00835669"/>
    <w:rsid w:val="0083571E"/>
    <w:rsid w:val="008360E7"/>
    <w:rsid w:val="0084141A"/>
    <w:rsid w:val="0084257F"/>
    <w:rsid w:val="00844AFD"/>
    <w:rsid w:val="00844F41"/>
    <w:rsid w:val="00852F6E"/>
    <w:rsid w:val="00856270"/>
    <w:rsid w:val="008563AE"/>
    <w:rsid w:val="00861538"/>
    <w:rsid w:val="00861F47"/>
    <w:rsid w:val="008630FC"/>
    <w:rsid w:val="00872C9C"/>
    <w:rsid w:val="00872EEF"/>
    <w:rsid w:val="00874C2F"/>
    <w:rsid w:val="0087594D"/>
    <w:rsid w:val="00876762"/>
    <w:rsid w:val="008804D9"/>
    <w:rsid w:val="00882242"/>
    <w:rsid w:val="00885EA0"/>
    <w:rsid w:val="00886B2E"/>
    <w:rsid w:val="0089795C"/>
    <w:rsid w:val="008A17BE"/>
    <w:rsid w:val="008A1CB0"/>
    <w:rsid w:val="008A21F8"/>
    <w:rsid w:val="008A3232"/>
    <w:rsid w:val="008A3C3A"/>
    <w:rsid w:val="008A6422"/>
    <w:rsid w:val="008A66E1"/>
    <w:rsid w:val="008B2164"/>
    <w:rsid w:val="008B2807"/>
    <w:rsid w:val="008B35D4"/>
    <w:rsid w:val="008B6797"/>
    <w:rsid w:val="008B67DF"/>
    <w:rsid w:val="008B7806"/>
    <w:rsid w:val="008C390F"/>
    <w:rsid w:val="008C4007"/>
    <w:rsid w:val="008C4793"/>
    <w:rsid w:val="008C6025"/>
    <w:rsid w:val="008C6E00"/>
    <w:rsid w:val="008D0C7D"/>
    <w:rsid w:val="008D49FE"/>
    <w:rsid w:val="008D62BF"/>
    <w:rsid w:val="008D6475"/>
    <w:rsid w:val="008D7C6C"/>
    <w:rsid w:val="008E07AB"/>
    <w:rsid w:val="008E124F"/>
    <w:rsid w:val="008E24D1"/>
    <w:rsid w:val="008E314F"/>
    <w:rsid w:val="008E5691"/>
    <w:rsid w:val="008E6B4F"/>
    <w:rsid w:val="008E7231"/>
    <w:rsid w:val="008E7A9A"/>
    <w:rsid w:val="008F50A4"/>
    <w:rsid w:val="008F5A0D"/>
    <w:rsid w:val="008F6EBF"/>
    <w:rsid w:val="0090188C"/>
    <w:rsid w:val="0090340F"/>
    <w:rsid w:val="00904794"/>
    <w:rsid w:val="009058FD"/>
    <w:rsid w:val="009060CA"/>
    <w:rsid w:val="0091145C"/>
    <w:rsid w:val="009129AF"/>
    <w:rsid w:val="009129ED"/>
    <w:rsid w:val="00914F1B"/>
    <w:rsid w:val="00930309"/>
    <w:rsid w:val="0093061B"/>
    <w:rsid w:val="0093098C"/>
    <w:rsid w:val="009343E3"/>
    <w:rsid w:val="00935AE7"/>
    <w:rsid w:val="009363BF"/>
    <w:rsid w:val="009368C0"/>
    <w:rsid w:val="00936FCE"/>
    <w:rsid w:val="009412BE"/>
    <w:rsid w:val="009443EA"/>
    <w:rsid w:val="0094485F"/>
    <w:rsid w:val="0094531A"/>
    <w:rsid w:val="009462AA"/>
    <w:rsid w:val="00946B7F"/>
    <w:rsid w:val="009473B2"/>
    <w:rsid w:val="00950627"/>
    <w:rsid w:val="00951E91"/>
    <w:rsid w:val="0095217E"/>
    <w:rsid w:val="00954141"/>
    <w:rsid w:val="009606F2"/>
    <w:rsid w:val="00960894"/>
    <w:rsid w:val="009615DE"/>
    <w:rsid w:val="00961788"/>
    <w:rsid w:val="00962286"/>
    <w:rsid w:val="00971607"/>
    <w:rsid w:val="009723CC"/>
    <w:rsid w:val="00974181"/>
    <w:rsid w:val="00975282"/>
    <w:rsid w:val="00976296"/>
    <w:rsid w:val="00981D7E"/>
    <w:rsid w:val="009828E2"/>
    <w:rsid w:val="00983DF1"/>
    <w:rsid w:val="009926EE"/>
    <w:rsid w:val="0099433F"/>
    <w:rsid w:val="00997351"/>
    <w:rsid w:val="009A0350"/>
    <w:rsid w:val="009A11EA"/>
    <w:rsid w:val="009A2813"/>
    <w:rsid w:val="009A32C8"/>
    <w:rsid w:val="009A4535"/>
    <w:rsid w:val="009A4798"/>
    <w:rsid w:val="009A4923"/>
    <w:rsid w:val="009A506B"/>
    <w:rsid w:val="009A62F1"/>
    <w:rsid w:val="009A62F5"/>
    <w:rsid w:val="009B26E2"/>
    <w:rsid w:val="009B2891"/>
    <w:rsid w:val="009B36CC"/>
    <w:rsid w:val="009B5024"/>
    <w:rsid w:val="009B60E7"/>
    <w:rsid w:val="009B6C23"/>
    <w:rsid w:val="009C0CDF"/>
    <w:rsid w:val="009C2472"/>
    <w:rsid w:val="009C555A"/>
    <w:rsid w:val="009D263E"/>
    <w:rsid w:val="009D3FE0"/>
    <w:rsid w:val="009D5C54"/>
    <w:rsid w:val="009D768D"/>
    <w:rsid w:val="009E0BAB"/>
    <w:rsid w:val="009E3AFF"/>
    <w:rsid w:val="009E44F8"/>
    <w:rsid w:val="009E4FE7"/>
    <w:rsid w:val="009E547E"/>
    <w:rsid w:val="009E6A57"/>
    <w:rsid w:val="009F1F0F"/>
    <w:rsid w:val="009F2FC6"/>
    <w:rsid w:val="009F33B1"/>
    <w:rsid w:val="009F3469"/>
    <w:rsid w:val="009F3D54"/>
    <w:rsid w:val="009F419E"/>
    <w:rsid w:val="009F43C1"/>
    <w:rsid w:val="009F4ED6"/>
    <w:rsid w:val="009F508E"/>
    <w:rsid w:val="009F625B"/>
    <w:rsid w:val="00A03D1F"/>
    <w:rsid w:val="00A04454"/>
    <w:rsid w:val="00A047AB"/>
    <w:rsid w:val="00A04837"/>
    <w:rsid w:val="00A07128"/>
    <w:rsid w:val="00A07AD6"/>
    <w:rsid w:val="00A1048E"/>
    <w:rsid w:val="00A10BB6"/>
    <w:rsid w:val="00A12308"/>
    <w:rsid w:val="00A14D85"/>
    <w:rsid w:val="00A167F0"/>
    <w:rsid w:val="00A21F43"/>
    <w:rsid w:val="00A22457"/>
    <w:rsid w:val="00A224B6"/>
    <w:rsid w:val="00A22597"/>
    <w:rsid w:val="00A22ED2"/>
    <w:rsid w:val="00A24407"/>
    <w:rsid w:val="00A249F8"/>
    <w:rsid w:val="00A2572E"/>
    <w:rsid w:val="00A264C4"/>
    <w:rsid w:val="00A2708A"/>
    <w:rsid w:val="00A3217F"/>
    <w:rsid w:val="00A35134"/>
    <w:rsid w:val="00A37ED9"/>
    <w:rsid w:val="00A42CE3"/>
    <w:rsid w:val="00A431A3"/>
    <w:rsid w:val="00A45A16"/>
    <w:rsid w:val="00A46509"/>
    <w:rsid w:val="00A472E8"/>
    <w:rsid w:val="00A47552"/>
    <w:rsid w:val="00A5075C"/>
    <w:rsid w:val="00A5093C"/>
    <w:rsid w:val="00A50B03"/>
    <w:rsid w:val="00A52731"/>
    <w:rsid w:val="00A5298D"/>
    <w:rsid w:val="00A52A5A"/>
    <w:rsid w:val="00A52C4F"/>
    <w:rsid w:val="00A52C76"/>
    <w:rsid w:val="00A537B1"/>
    <w:rsid w:val="00A541FA"/>
    <w:rsid w:val="00A54F8B"/>
    <w:rsid w:val="00A56B58"/>
    <w:rsid w:val="00A57FB8"/>
    <w:rsid w:val="00A619F0"/>
    <w:rsid w:val="00A659F1"/>
    <w:rsid w:val="00A71FA1"/>
    <w:rsid w:val="00A758DE"/>
    <w:rsid w:val="00A7664A"/>
    <w:rsid w:val="00A82074"/>
    <w:rsid w:val="00A821D7"/>
    <w:rsid w:val="00A83376"/>
    <w:rsid w:val="00A83873"/>
    <w:rsid w:val="00A84897"/>
    <w:rsid w:val="00A85D31"/>
    <w:rsid w:val="00A911DF"/>
    <w:rsid w:val="00A91661"/>
    <w:rsid w:val="00A918A5"/>
    <w:rsid w:val="00A93C17"/>
    <w:rsid w:val="00A95567"/>
    <w:rsid w:val="00A97D4E"/>
    <w:rsid w:val="00A97E46"/>
    <w:rsid w:val="00AA0580"/>
    <w:rsid w:val="00AA12DF"/>
    <w:rsid w:val="00AA2921"/>
    <w:rsid w:val="00AA5000"/>
    <w:rsid w:val="00AA5940"/>
    <w:rsid w:val="00AA7194"/>
    <w:rsid w:val="00AA7CEE"/>
    <w:rsid w:val="00AB22A8"/>
    <w:rsid w:val="00AB34D8"/>
    <w:rsid w:val="00AB36FB"/>
    <w:rsid w:val="00AB3D2E"/>
    <w:rsid w:val="00AC09C4"/>
    <w:rsid w:val="00AC180B"/>
    <w:rsid w:val="00AC351D"/>
    <w:rsid w:val="00AC3565"/>
    <w:rsid w:val="00AC3BE0"/>
    <w:rsid w:val="00AC5C21"/>
    <w:rsid w:val="00AC762C"/>
    <w:rsid w:val="00AC790F"/>
    <w:rsid w:val="00AD0DA5"/>
    <w:rsid w:val="00AD0ED7"/>
    <w:rsid w:val="00AD11F2"/>
    <w:rsid w:val="00AD21AB"/>
    <w:rsid w:val="00AD2F68"/>
    <w:rsid w:val="00AD49D2"/>
    <w:rsid w:val="00AD74AF"/>
    <w:rsid w:val="00AE143B"/>
    <w:rsid w:val="00AE3370"/>
    <w:rsid w:val="00AE3F86"/>
    <w:rsid w:val="00AE4141"/>
    <w:rsid w:val="00AE61E9"/>
    <w:rsid w:val="00AE72C9"/>
    <w:rsid w:val="00AF0719"/>
    <w:rsid w:val="00AF3C87"/>
    <w:rsid w:val="00AF420F"/>
    <w:rsid w:val="00AF4248"/>
    <w:rsid w:val="00AF453D"/>
    <w:rsid w:val="00AF4C46"/>
    <w:rsid w:val="00AF5676"/>
    <w:rsid w:val="00AF61BA"/>
    <w:rsid w:val="00B0007B"/>
    <w:rsid w:val="00B01436"/>
    <w:rsid w:val="00B03C22"/>
    <w:rsid w:val="00B06A2B"/>
    <w:rsid w:val="00B0749A"/>
    <w:rsid w:val="00B1106E"/>
    <w:rsid w:val="00B110A9"/>
    <w:rsid w:val="00B12671"/>
    <w:rsid w:val="00B20F61"/>
    <w:rsid w:val="00B23434"/>
    <w:rsid w:val="00B242A1"/>
    <w:rsid w:val="00B2575E"/>
    <w:rsid w:val="00B3216E"/>
    <w:rsid w:val="00B32BB9"/>
    <w:rsid w:val="00B357D7"/>
    <w:rsid w:val="00B36525"/>
    <w:rsid w:val="00B3761A"/>
    <w:rsid w:val="00B37B36"/>
    <w:rsid w:val="00B40398"/>
    <w:rsid w:val="00B41710"/>
    <w:rsid w:val="00B41B34"/>
    <w:rsid w:val="00B42319"/>
    <w:rsid w:val="00B439A6"/>
    <w:rsid w:val="00B43AD0"/>
    <w:rsid w:val="00B50783"/>
    <w:rsid w:val="00B52BA5"/>
    <w:rsid w:val="00B52F93"/>
    <w:rsid w:val="00B5543A"/>
    <w:rsid w:val="00B5692D"/>
    <w:rsid w:val="00B62A96"/>
    <w:rsid w:val="00B63FCC"/>
    <w:rsid w:val="00B641FE"/>
    <w:rsid w:val="00B645C4"/>
    <w:rsid w:val="00B64F00"/>
    <w:rsid w:val="00B668CE"/>
    <w:rsid w:val="00B66DB3"/>
    <w:rsid w:val="00B72B88"/>
    <w:rsid w:val="00B72CC9"/>
    <w:rsid w:val="00B73050"/>
    <w:rsid w:val="00B7370B"/>
    <w:rsid w:val="00B74938"/>
    <w:rsid w:val="00B751EA"/>
    <w:rsid w:val="00B763F7"/>
    <w:rsid w:val="00B77EF0"/>
    <w:rsid w:val="00B80AA4"/>
    <w:rsid w:val="00B81416"/>
    <w:rsid w:val="00B83A83"/>
    <w:rsid w:val="00B84921"/>
    <w:rsid w:val="00B8615B"/>
    <w:rsid w:val="00B86438"/>
    <w:rsid w:val="00B86F25"/>
    <w:rsid w:val="00B87EF6"/>
    <w:rsid w:val="00B935D7"/>
    <w:rsid w:val="00B93C75"/>
    <w:rsid w:val="00B950D0"/>
    <w:rsid w:val="00B95C07"/>
    <w:rsid w:val="00B97590"/>
    <w:rsid w:val="00BA0BB8"/>
    <w:rsid w:val="00BA0C6D"/>
    <w:rsid w:val="00BA26C5"/>
    <w:rsid w:val="00BA27FD"/>
    <w:rsid w:val="00BA38CC"/>
    <w:rsid w:val="00BA42F6"/>
    <w:rsid w:val="00BA5F2D"/>
    <w:rsid w:val="00BA63C4"/>
    <w:rsid w:val="00BB10C1"/>
    <w:rsid w:val="00BB173B"/>
    <w:rsid w:val="00BB2584"/>
    <w:rsid w:val="00BB61E0"/>
    <w:rsid w:val="00BB6649"/>
    <w:rsid w:val="00BB7BEC"/>
    <w:rsid w:val="00BC0134"/>
    <w:rsid w:val="00BC018B"/>
    <w:rsid w:val="00BC06A9"/>
    <w:rsid w:val="00BC2CB4"/>
    <w:rsid w:val="00BD02A0"/>
    <w:rsid w:val="00BD23DC"/>
    <w:rsid w:val="00BD24C7"/>
    <w:rsid w:val="00BD3905"/>
    <w:rsid w:val="00BD4852"/>
    <w:rsid w:val="00BD4AA0"/>
    <w:rsid w:val="00BD4C61"/>
    <w:rsid w:val="00BD6EDE"/>
    <w:rsid w:val="00BE3A29"/>
    <w:rsid w:val="00BE3CD8"/>
    <w:rsid w:val="00BF62EA"/>
    <w:rsid w:val="00C00A5D"/>
    <w:rsid w:val="00C0233A"/>
    <w:rsid w:val="00C036A6"/>
    <w:rsid w:val="00C03EAF"/>
    <w:rsid w:val="00C05F1D"/>
    <w:rsid w:val="00C12C3C"/>
    <w:rsid w:val="00C1305E"/>
    <w:rsid w:val="00C134CD"/>
    <w:rsid w:val="00C1478B"/>
    <w:rsid w:val="00C15D9C"/>
    <w:rsid w:val="00C15E89"/>
    <w:rsid w:val="00C16859"/>
    <w:rsid w:val="00C213F1"/>
    <w:rsid w:val="00C2275D"/>
    <w:rsid w:val="00C2787C"/>
    <w:rsid w:val="00C30602"/>
    <w:rsid w:val="00C329A9"/>
    <w:rsid w:val="00C432C8"/>
    <w:rsid w:val="00C444F5"/>
    <w:rsid w:val="00C449AC"/>
    <w:rsid w:val="00C46ADF"/>
    <w:rsid w:val="00C47606"/>
    <w:rsid w:val="00C54892"/>
    <w:rsid w:val="00C55824"/>
    <w:rsid w:val="00C56D7B"/>
    <w:rsid w:val="00C57B26"/>
    <w:rsid w:val="00C604DD"/>
    <w:rsid w:val="00C644D1"/>
    <w:rsid w:val="00C64CFC"/>
    <w:rsid w:val="00C660E1"/>
    <w:rsid w:val="00C66E08"/>
    <w:rsid w:val="00C725E8"/>
    <w:rsid w:val="00C735AE"/>
    <w:rsid w:val="00C75D9F"/>
    <w:rsid w:val="00C76765"/>
    <w:rsid w:val="00C77C37"/>
    <w:rsid w:val="00C80700"/>
    <w:rsid w:val="00C86793"/>
    <w:rsid w:val="00C86AD3"/>
    <w:rsid w:val="00C87109"/>
    <w:rsid w:val="00C87D46"/>
    <w:rsid w:val="00C90A32"/>
    <w:rsid w:val="00C920F9"/>
    <w:rsid w:val="00C96BB9"/>
    <w:rsid w:val="00C96E0B"/>
    <w:rsid w:val="00C97AF4"/>
    <w:rsid w:val="00CA0EF1"/>
    <w:rsid w:val="00CA1C91"/>
    <w:rsid w:val="00CA1DC0"/>
    <w:rsid w:val="00CA2757"/>
    <w:rsid w:val="00CA2C5E"/>
    <w:rsid w:val="00CB0E38"/>
    <w:rsid w:val="00CB10CC"/>
    <w:rsid w:val="00CB43ED"/>
    <w:rsid w:val="00CB52CC"/>
    <w:rsid w:val="00CB5D5B"/>
    <w:rsid w:val="00CB7ACE"/>
    <w:rsid w:val="00CC115D"/>
    <w:rsid w:val="00CC2442"/>
    <w:rsid w:val="00CC2996"/>
    <w:rsid w:val="00CC2CA2"/>
    <w:rsid w:val="00CC4060"/>
    <w:rsid w:val="00CC556F"/>
    <w:rsid w:val="00CC5EA9"/>
    <w:rsid w:val="00CC6F14"/>
    <w:rsid w:val="00CD04DF"/>
    <w:rsid w:val="00CD0C89"/>
    <w:rsid w:val="00CD1331"/>
    <w:rsid w:val="00CD1A9D"/>
    <w:rsid w:val="00CD1F8F"/>
    <w:rsid w:val="00CD322F"/>
    <w:rsid w:val="00CD380A"/>
    <w:rsid w:val="00CD43EB"/>
    <w:rsid w:val="00CD755F"/>
    <w:rsid w:val="00CE0AE4"/>
    <w:rsid w:val="00CE15B4"/>
    <w:rsid w:val="00CE2F8E"/>
    <w:rsid w:val="00CE354B"/>
    <w:rsid w:val="00CE357C"/>
    <w:rsid w:val="00CE3B15"/>
    <w:rsid w:val="00CE61B9"/>
    <w:rsid w:val="00CE79ED"/>
    <w:rsid w:val="00CF65B1"/>
    <w:rsid w:val="00D01E1C"/>
    <w:rsid w:val="00D02101"/>
    <w:rsid w:val="00D031EC"/>
    <w:rsid w:val="00D04AB1"/>
    <w:rsid w:val="00D1004A"/>
    <w:rsid w:val="00D1217D"/>
    <w:rsid w:val="00D12D2C"/>
    <w:rsid w:val="00D13119"/>
    <w:rsid w:val="00D13A33"/>
    <w:rsid w:val="00D14264"/>
    <w:rsid w:val="00D15763"/>
    <w:rsid w:val="00D20232"/>
    <w:rsid w:val="00D24543"/>
    <w:rsid w:val="00D246F6"/>
    <w:rsid w:val="00D252F8"/>
    <w:rsid w:val="00D25325"/>
    <w:rsid w:val="00D30CF7"/>
    <w:rsid w:val="00D3411B"/>
    <w:rsid w:val="00D3546C"/>
    <w:rsid w:val="00D41114"/>
    <w:rsid w:val="00D4175F"/>
    <w:rsid w:val="00D4254C"/>
    <w:rsid w:val="00D42BD6"/>
    <w:rsid w:val="00D44488"/>
    <w:rsid w:val="00D4614C"/>
    <w:rsid w:val="00D477B6"/>
    <w:rsid w:val="00D50292"/>
    <w:rsid w:val="00D53173"/>
    <w:rsid w:val="00D53F7C"/>
    <w:rsid w:val="00D54B5D"/>
    <w:rsid w:val="00D606BB"/>
    <w:rsid w:val="00D61E50"/>
    <w:rsid w:val="00D63BC2"/>
    <w:rsid w:val="00D63C9A"/>
    <w:rsid w:val="00D65164"/>
    <w:rsid w:val="00D667B0"/>
    <w:rsid w:val="00D704BA"/>
    <w:rsid w:val="00D73BD6"/>
    <w:rsid w:val="00D73FF4"/>
    <w:rsid w:val="00D75C2F"/>
    <w:rsid w:val="00D75D91"/>
    <w:rsid w:val="00D87826"/>
    <w:rsid w:val="00D93E97"/>
    <w:rsid w:val="00D94FB2"/>
    <w:rsid w:val="00D95EB6"/>
    <w:rsid w:val="00D96606"/>
    <w:rsid w:val="00D968D8"/>
    <w:rsid w:val="00D9793E"/>
    <w:rsid w:val="00D97C54"/>
    <w:rsid w:val="00DA248F"/>
    <w:rsid w:val="00DA4678"/>
    <w:rsid w:val="00DB1D07"/>
    <w:rsid w:val="00DB4321"/>
    <w:rsid w:val="00DB4F22"/>
    <w:rsid w:val="00DB5C2B"/>
    <w:rsid w:val="00DB63F4"/>
    <w:rsid w:val="00DC0626"/>
    <w:rsid w:val="00DC248C"/>
    <w:rsid w:val="00DC26DD"/>
    <w:rsid w:val="00DC774B"/>
    <w:rsid w:val="00DC7F23"/>
    <w:rsid w:val="00DD0100"/>
    <w:rsid w:val="00DD02A4"/>
    <w:rsid w:val="00DD0346"/>
    <w:rsid w:val="00DD079C"/>
    <w:rsid w:val="00DD07C9"/>
    <w:rsid w:val="00DD2FC5"/>
    <w:rsid w:val="00DD48DA"/>
    <w:rsid w:val="00DE2D3D"/>
    <w:rsid w:val="00DE4AB4"/>
    <w:rsid w:val="00DE4FB4"/>
    <w:rsid w:val="00DE68D5"/>
    <w:rsid w:val="00DF0349"/>
    <w:rsid w:val="00DF0890"/>
    <w:rsid w:val="00DF0E41"/>
    <w:rsid w:val="00DF458B"/>
    <w:rsid w:val="00DF6F01"/>
    <w:rsid w:val="00DF7046"/>
    <w:rsid w:val="00E01621"/>
    <w:rsid w:val="00E02C22"/>
    <w:rsid w:val="00E034B5"/>
    <w:rsid w:val="00E06000"/>
    <w:rsid w:val="00E07413"/>
    <w:rsid w:val="00E077EA"/>
    <w:rsid w:val="00E0788B"/>
    <w:rsid w:val="00E14948"/>
    <w:rsid w:val="00E1608C"/>
    <w:rsid w:val="00E16E76"/>
    <w:rsid w:val="00E16F57"/>
    <w:rsid w:val="00E17351"/>
    <w:rsid w:val="00E20B37"/>
    <w:rsid w:val="00E21E2C"/>
    <w:rsid w:val="00E23D09"/>
    <w:rsid w:val="00E24E93"/>
    <w:rsid w:val="00E257C3"/>
    <w:rsid w:val="00E2665B"/>
    <w:rsid w:val="00E266BD"/>
    <w:rsid w:val="00E30FBD"/>
    <w:rsid w:val="00E335BE"/>
    <w:rsid w:val="00E33921"/>
    <w:rsid w:val="00E374F7"/>
    <w:rsid w:val="00E42CE1"/>
    <w:rsid w:val="00E44046"/>
    <w:rsid w:val="00E440ED"/>
    <w:rsid w:val="00E442B0"/>
    <w:rsid w:val="00E45209"/>
    <w:rsid w:val="00E47FD5"/>
    <w:rsid w:val="00E51231"/>
    <w:rsid w:val="00E52382"/>
    <w:rsid w:val="00E52D16"/>
    <w:rsid w:val="00E5415A"/>
    <w:rsid w:val="00E579F9"/>
    <w:rsid w:val="00E60303"/>
    <w:rsid w:val="00E61DCA"/>
    <w:rsid w:val="00E66695"/>
    <w:rsid w:val="00E7158D"/>
    <w:rsid w:val="00E74458"/>
    <w:rsid w:val="00E74B3D"/>
    <w:rsid w:val="00E75C4C"/>
    <w:rsid w:val="00E776F6"/>
    <w:rsid w:val="00E82A2E"/>
    <w:rsid w:val="00E84349"/>
    <w:rsid w:val="00E854F1"/>
    <w:rsid w:val="00E8718F"/>
    <w:rsid w:val="00E9007F"/>
    <w:rsid w:val="00E90085"/>
    <w:rsid w:val="00E9161B"/>
    <w:rsid w:val="00E91A70"/>
    <w:rsid w:val="00E91FA7"/>
    <w:rsid w:val="00E92F4B"/>
    <w:rsid w:val="00E93856"/>
    <w:rsid w:val="00E948B1"/>
    <w:rsid w:val="00E94FD6"/>
    <w:rsid w:val="00E969F5"/>
    <w:rsid w:val="00E97963"/>
    <w:rsid w:val="00E97BBD"/>
    <w:rsid w:val="00EA1B20"/>
    <w:rsid w:val="00EA25D3"/>
    <w:rsid w:val="00EA46A0"/>
    <w:rsid w:val="00EA6599"/>
    <w:rsid w:val="00EB1EB1"/>
    <w:rsid w:val="00EB27CB"/>
    <w:rsid w:val="00EB70DF"/>
    <w:rsid w:val="00EC3474"/>
    <w:rsid w:val="00EC3F5C"/>
    <w:rsid w:val="00EC47A6"/>
    <w:rsid w:val="00EC54F6"/>
    <w:rsid w:val="00EC598B"/>
    <w:rsid w:val="00ED048E"/>
    <w:rsid w:val="00ED0650"/>
    <w:rsid w:val="00ED19CF"/>
    <w:rsid w:val="00ED2B93"/>
    <w:rsid w:val="00ED4FA9"/>
    <w:rsid w:val="00ED56B6"/>
    <w:rsid w:val="00ED676C"/>
    <w:rsid w:val="00ED6F89"/>
    <w:rsid w:val="00EE10AD"/>
    <w:rsid w:val="00EE27D5"/>
    <w:rsid w:val="00EE2E4F"/>
    <w:rsid w:val="00EE3A22"/>
    <w:rsid w:val="00EE3B36"/>
    <w:rsid w:val="00EE42DB"/>
    <w:rsid w:val="00EE5424"/>
    <w:rsid w:val="00EE545C"/>
    <w:rsid w:val="00EE6801"/>
    <w:rsid w:val="00EF0FCC"/>
    <w:rsid w:val="00EF1ED8"/>
    <w:rsid w:val="00EF249B"/>
    <w:rsid w:val="00EF4189"/>
    <w:rsid w:val="00EF4FBC"/>
    <w:rsid w:val="00EF5ABF"/>
    <w:rsid w:val="00EF689C"/>
    <w:rsid w:val="00F00A75"/>
    <w:rsid w:val="00F01B1A"/>
    <w:rsid w:val="00F0506D"/>
    <w:rsid w:val="00F057DA"/>
    <w:rsid w:val="00F06C02"/>
    <w:rsid w:val="00F071F2"/>
    <w:rsid w:val="00F07732"/>
    <w:rsid w:val="00F11B37"/>
    <w:rsid w:val="00F132C7"/>
    <w:rsid w:val="00F1684D"/>
    <w:rsid w:val="00F2030E"/>
    <w:rsid w:val="00F20541"/>
    <w:rsid w:val="00F205AC"/>
    <w:rsid w:val="00F21C49"/>
    <w:rsid w:val="00F224F4"/>
    <w:rsid w:val="00F23346"/>
    <w:rsid w:val="00F33CE8"/>
    <w:rsid w:val="00F35493"/>
    <w:rsid w:val="00F4116D"/>
    <w:rsid w:val="00F4189C"/>
    <w:rsid w:val="00F428FC"/>
    <w:rsid w:val="00F42A52"/>
    <w:rsid w:val="00F469BE"/>
    <w:rsid w:val="00F47CB4"/>
    <w:rsid w:val="00F50EB8"/>
    <w:rsid w:val="00F5217E"/>
    <w:rsid w:val="00F52B3D"/>
    <w:rsid w:val="00F52BFD"/>
    <w:rsid w:val="00F52E9C"/>
    <w:rsid w:val="00F57710"/>
    <w:rsid w:val="00F600D8"/>
    <w:rsid w:val="00F62728"/>
    <w:rsid w:val="00F62ADD"/>
    <w:rsid w:val="00F63299"/>
    <w:rsid w:val="00F66CED"/>
    <w:rsid w:val="00F66E4D"/>
    <w:rsid w:val="00F70731"/>
    <w:rsid w:val="00F70EE1"/>
    <w:rsid w:val="00F72D39"/>
    <w:rsid w:val="00F75181"/>
    <w:rsid w:val="00F75292"/>
    <w:rsid w:val="00F77516"/>
    <w:rsid w:val="00F77853"/>
    <w:rsid w:val="00F77FDE"/>
    <w:rsid w:val="00F859ED"/>
    <w:rsid w:val="00F87148"/>
    <w:rsid w:val="00F91989"/>
    <w:rsid w:val="00F93521"/>
    <w:rsid w:val="00F94756"/>
    <w:rsid w:val="00F9568A"/>
    <w:rsid w:val="00FA4056"/>
    <w:rsid w:val="00FB0CE8"/>
    <w:rsid w:val="00FB1DBF"/>
    <w:rsid w:val="00FB3069"/>
    <w:rsid w:val="00FB3CB0"/>
    <w:rsid w:val="00FB432F"/>
    <w:rsid w:val="00FC0A2A"/>
    <w:rsid w:val="00FC29A8"/>
    <w:rsid w:val="00FC2B42"/>
    <w:rsid w:val="00FC46BA"/>
    <w:rsid w:val="00FC5A7B"/>
    <w:rsid w:val="00FC634D"/>
    <w:rsid w:val="00FD0419"/>
    <w:rsid w:val="00FD0FEF"/>
    <w:rsid w:val="00FD111D"/>
    <w:rsid w:val="00FD125E"/>
    <w:rsid w:val="00FD1569"/>
    <w:rsid w:val="00FD2BE5"/>
    <w:rsid w:val="00FD30B7"/>
    <w:rsid w:val="00FD415D"/>
    <w:rsid w:val="00FD45FE"/>
    <w:rsid w:val="00FE0420"/>
    <w:rsid w:val="00FE1088"/>
    <w:rsid w:val="00FE5724"/>
    <w:rsid w:val="00FF071E"/>
    <w:rsid w:val="00FF17CA"/>
    <w:rsid w:val="00FF3035"/>
    <w:rsid w:val="00FF33DB"/>
    <w:rsid w:val="00FF4C4D"/>
    <w:rsid w:val="00FF7B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37373,#afafb0"/>
    </o:shapedefaults>
    <o:shapelayout v:ext="edit">
      <o:idmap v:ext="edit" data="1"/>
    </o:shapelayout>
  </w:shapeDefaults>
  <w:decimalSymbol w:val=","/>
  <w:listSeparator w:val=";"/>
  <w14:docId w14:val="787C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4208EB"/>
    <w:rPr>
      <w:rFonts w:asciiTheme="minorHAnsi" w:eastAsiaTheme="minorHAnsi" w:hAnsiTheme="minorHAnsi" w:cstheme="minorBidi"/>
      <w:sz w:val="22"/>
      <w:szCs w:val="22"/>
      <w:lang w:bidi="ar-SA"/>
    </w:rPr>
  </w:style>
  <w:style w:type="character" w:customStyle="1" w:styleId="A5">
    <w:name w:val="A5"/>
    <w:uiPriority w:val="99"/>
    <w:rsid w:val="00D65164"/>
    <w:rPr>
      <w:rFonts w:cs="Avenir LT Std 85 Roman"/>
      <w:b/>
      <w:bCs/>
      <w:color w:val="000000"/>
      <w:sz w:val="18"/>
      <w:szCs w:val="18"/>
    </w:rPr>
  </w:style>
  <w:style w:type="paragraph" w:styleId="Listenabsatz">
    <w:name w:val="List Paragraph"/>
    <w:basedOn w:val="Standard"/>
    <w:uiPriority w:val="72"/>
    <w:qFormat/>
    <w:rsid w:val="00A07128"/>
    <w:pPr>
      <w:ind w:left="720"/>
      <w:contextualSpacing/>
    </w:pPr>
  </w:style>
  <w:style w:type="table" w:styleId="Tabellenraster">
    <w:name w:val="Table Grid"/>
    <w:basedOn w:val="NormaleTabelle"/>
    <w:uiPriority w:val="59"/>
    <w:rsid w:val="00072F5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4208EB"/>
    <w:rPr>
      <w:rFonts w:asciiTheme="minorHAnsi" w:eastAsiaTheme="minorHAnsi" w:hAnsiTheme="minorHAnsi" w:cstheme="minorBidi"/>
      <w:sz w:val="22"/>
      <w:szCs w:val="22"/>
      <w:lang w:bidi="ar-SA"/>
    </w:rPr>
  </w:style>
  <w:style w:type="character" w:customStyle="1" w:styleId="A5">
    <w:name w:val="A5"/>
    <w:uiPriority w:val="99"/>
    <w:rsid w:val="00D65164"/>
    <w:rPr>
      <w:rFonts w:cs="Avenir LT Std 85 Roman"/>
      <w:b/>
      <w:bCs/>
      <w:color w:val="000000"/>
      <w:sz w:val="18"/>
      <w:szCs w:val="18"/>
    </w:rPr>
  </w:style>
  <w:style w:type="paragraph" w:styleId="Listenabsatz">
    <w:name w:val="List Paragraph"/>
    <w:basedOn w:val="Standard"/>
    <w:uiPriority w:val="72"/>
    <w:qFormat/>
    <w:rsid w:val="00A07128"/>
    <w:pPr>
      <w:ind w:left="720"/>
      <w:contextualSpacing/>
    </w:pPr>
  </w:style>
  <w:style w:type="table" w:styleId="Tabellenraster">
    <w:name w:val="Table Grid"/>
    <w:basedOn w:val="NormaleTabelle"/>
    <w:uiPriority w:val="59"/>
    <w:rsid w:val="00072F5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28227">
      <w:bodyDiv w:val="1"/>
      <w:marLeft w:val="0"/>
      <w:marRight w:val="0"/>
      <w:marTop w:val="0"/>
      <w:marBottom w:val="0"/>
      <w:divBdr>
        <w:top w:val="none" w:sz="0" w:space="0" w:color="auto"/>
        <w:left w:val="none" w:sz="0" w:space="0" w:color="auto"/>
        <w:bottom w:val="none" w:sz="0" w:space="0" w:color="auto"/>
        <w:right w:val="none" w:sz="0" w:space="0" w:color="auto"/>
      </w:divBdr>
      <w:divsChild>
        <w:div w:id="1550990381">
          <w:marLeft w:val="1843"/>
          <w:marRight w:val="0"/>
          <w:marTop w:val="48"/>
          <w:marBottom w:val="0"/>
          <w:divBdr>
            <w:top w:val="none" w:sz="0" w:space="0" w:color="auto"/>
            <w:left w:val="none" w:sz="0" w:space="0" w:color="auto"/>
            <w:bottom w:val="none" w:sz="0" w:space="0" w:color="auto"/>
            <w:right w:val="none" w:sz="0" w:space="0" w:color="auto"/>
          </w:divBdr>
        </w:div>
      </w:divsChild>
    </w:div>
    <w:div w:id="709066166">
      <w:bodyDiv w:val="1"/>
      <w:marLeft w:val="0"/>
      <w:marRight w:val="0"/>
      <w:marTop w:val="0"/>
      <w:marBottom w:val="0"/>
      <w:divBdr>
        <w:top w:val="none" w:sz="0" w:space="0" w:color="auto"/>
        <w:left w:val="none" w:sz="0" w:space="0" w:color="auto"/>
        <w:bottom w:val="none" w:sz="0" w:space="0" w:color="auto"/>
        <w:right w:val="none" w:sz="0" w:space="0" w:color="auto"/>
      </w:divBdr>
      <w:divsChild>
        <w:div w:id="135999879">
          <w:marLeft w:val="1829"/>
          <w:marRight w:val="0"/>
          <w:marTop w:val="48"/>
          <w:marBottom w:val="0"/>
          <w:divBdr>
            <w:top w:val="none" w:sz="0" w:space="0" w:color="auto"/>
            <w:left w:val="none" w:sz="0" w:space="0" w:color="auto"/>
            <w:bottom w:val="none" w:sz="0" w:space="0" w:color="auto"/>
            <w:right w:val="none" w:sz="0" w:space="0" w:color="auto"/>
          </w:divBdr>
        </w:div>
      </w:divsChild>
    </w:div>
    <w:div w:id="798911566">
      <w:bodyDiv w:val="1"/>
      <w:marLeft w:val="0"/>
      <w:marRight w:val="0"/>
      <w:marTop w:val="0"/>
      <w:marBottom w:val="0"/>
      <w:divBdr>
        <w:top w:val="none" w:sz="0" w:space="0" w:color="auto"/>
        <w:left w:val="none" w:sz="0" w:space="0" w:color="auto"/>
        <w:bottom w:val="none" w:sz="0" w:space="0" w:color="auto"/>
        <w:right w:val="none" w:sz="0" w:space="0" w:color="auto"/>
      </w:divBdr>
    </w:div>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533567164">
      <w:bodyDiv w:val="1"/>
      <w:marLeft w:val="0"/>
      <w:marRight w:val="0"/>
      <w:marTop w:val="0"/>
      <w:marBottom w:val="0"/>
      <w:divBdr>
        <w:top w:val="none" w:sz="0" w:space="0" w:color="auto"/>
        <w:left w:val="none" w:sz="0" w:space="0" w:color="auto"/>
        <w:bottom w:val="none" w:sz="0" w:space="0" w:color="auto"/>
        <w:right w:val="none" w:sz="0" w:space="0" w:color="auto"/>
      </w:divBdr>
      <w:divsChild>
        <w:div w:id="1601984097">
          <w:marLeft w:val="1829"/>
          <w:marRight w:val="0"/>
          <w:marTop w:val="48"/>
          <w:marBottom w:val="0"/>
          <w:divBdr>
            <w:top w:val="none" w:sz="0" w:space="0" w:color="auto"/>
            <w:left w:val="none" w:sz="0" w:space="0" w:color="auto"/>
            <w:bottom w:val="none" w:sz="0" w:space="0" w:color="auto"/>
            <w:right w:val="none" w:sz="0" w:space="0" w:color="auto"/>
          </w:divBdr>
        </w:div>
      </w:divsChild>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687365021">
      <w:bodyDiv w:val="1"/>
      <w:marLeft w:val="0"/>
      <w:marRight w:val="0"/>
      <w:marTop w:val="0"/>
      <w:marBottom w:val="0"/>
      <w:divBdr>
        <w:top w:val="none" w:sz="0" w:space="0" w:color="auto"/>
        <w:left w:val="none" w:sz="0" w:space="0" w:color="auto"/>
        <w:bottom w:val="none" w:sz="0" w:space="0" w:color="auto"/>
        <w:right w:val="none" w:sz="0" w:space="0" w:color="auto"/>
      </w:divBdr>
      <w:divsChild>
        <w:div w:id="216358952">
          <w:marLeft w:val="850"/>
          <w:marRight w:val="0"/>
          <w:marTop w:val="0"/>
          <w:marBottom w:val="0"/>
          <w:divBdr>
            <w:top w:val="none" w:sz="0" w:space="0" w:color="auto"/>
            <w:left w:val="none" w:sz="0" w:space="0" w:color="auto"/>
            <w:bottom w:val="none" w:sz="0" w:space="0" w:color="auto"/>
            <w:right w:val="none" w:sz="0" w:space="0" w:color="auto"/>
          </w:divBdr>
        </w:div>
        <w:div w:id="1890990878">
          <w:marLeft w:val="850"/>
          <w:marRight w:val="0"/>
          <w:marTop w:val="100"/>
          <w:marBottom w:val="0"/>
          <w:divBdr>
            <w:top w:val="none" w:sz="0" w:space="0" w:color="auto"/>
            <w:left w:val="none" w:sz="0" w:space="0" w:color="auto"/>
            <w:bottom w:val="none" w:sz="0" w:space="0" w:color="auto"/>
            <w:right w:val="none" w:sz="0" w:space="0" w:color="auto"/>
          </w:divBdr>
        </w:div>
        <w:div w:id="285887956">
          <w:marLeft w:val="850"/>
          <w:marRight w:val="0"/>
          <w:marTop w:val="100"/>
          <w:marBottom w:val="0"/>
          <w:divBdr>
            <w:top w:val="none" w:sz="0" w:space="0" w:color="auto"/>
            <w:left w:val="none" w:sz="0" w:space="0" w:color="auto"/>
            <w:bottom w:val="none" w:sz="0" w:space="0" w:color="auto"/>
            <w:right w:val="none" w:sz="0" w:space="0" w:color="auto"/>
          </w:divBdr>
        </w:div>
      </w:divsChild>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792286100">
      <w:bodyDiv w:val="1"/>
      <w:marLeft w:val="0"/>
      <w:marRight w:val="0"/>
      <w:marTop w:val="0"/>
      <w:marBottom w:val="0"/>
      <w:divBdr>
        <w:top w:val="none" w:sz="0" w:space="0" w:color="auto"/>
        <w:left w:val="none" w:sz="0" w:space="0" w:color="auto"/>
        <w:bottom w:val="none" w:sz="0" w:space="0" w:color="auto"/>
        <w:right w:val="none" w:sz="0" w:space="0" w:color="auto"/>
      </w:divBdr>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ceurop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212D-B4B7-934F-B17F-61F4DCF9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4510</Characters>
  <Application>Microsoft Macintosh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dNA</Company>
  <LinksUpToDate>false</LinksUpToDate>
  <CharactersWithSpaces>5215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4</cp:revision>
  <cp:lastPrinted>2017-02-27T10:20:00Z</cp:lastPrinted>
  <dcterms:created xsi:type="dcterms:W3CDTF">2017-03-17T17:13:00Z</dcterms:created>
  <dcterms:modified xsi:type="dcterms:W3CDTF">2017-03-18T21:07:00Z</dcterms:modified>
</cp:coreProperties>
</file>