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4E18CF19" w14:textId="1E4433EC" w:rsidR="004C48D0" w:rsidRPr="00942D6B" w:rsidRDefault="004E2FB3" w:rsidP="004E2FB3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en-GB"/>
        </w:rPr>
      </w:pPr>
      <w:r w:rsidRPr="00942D6B">
        <w:rPr>
          <w:rFonts w:ascii="Avenir Next LT Pro" w:hAnsi="Avenir Next LT Pro"/>
          <w:b/>
          <w:bCs/>
          <w:noProof/>
          <w:color w:val="auto"/>
          <w:sz w:val="30"/>
          <w:szCs w:val="30"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2D5677" wp14:editId="218965C5">
                <wp:simplePos x="0" y="0"/>
                <wp:positionH relativeFrom="page">
                  <wp:posOffset>-118375</wp:posOffset>
                </wp:positionH>
                <wp:positionV relativeFrom="paragraph">
                  <wp:posOffset>18433</wp:posOffset>
                </wp:positionV>
                <wp:extent cx="216172" cy="230332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172" cy="230332"/>
                        </a:xfrm>
                        <a:prstGeom prst="rect">
                          <a:avLst/>
                        </a:prstGeom>
                        <a:solidFill>
                          <a:srgbClr val="009B77"/>
                        </a:solidFill>
                        <a:ln w="25400" cap="flat">
                          <a:noFill/>
                          <a:prstDash val="solid"/>
                          <a:round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45718" tIns="45718" rIns="45718" bIns="45718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887C32" id="Rectangle 21" o:spid="_x0000_s1026" style="position:absolute;margin-left:-9.3pt;margin-top:1.45pt;width:17pt;height:18.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" fillcolor="#009b77" stroked="f" strokeweight="2pt">
                <v:stroke joinstyle="round"/>
                <v:textbox inset="1.2699mm,1.2699mm,1.2699mm,1.2699mm"/>
                <w10:wrap anchorx="page"/>
              </v:rect>
            </w:pict>
          </mc:Fallback>
        </mc:AlternateContent>
      </w:r>
      <w:r w:rsidR="002818A6">
        <w:rPr>
          <w:rFonts w:ascii="Avenir Next LT Pro" w:hAnsi="Avenir Next LT Pro"/>
          <w:b/>
          <w:bCs/>
          <w:noProof/>
          <w:color w:val="auto"/>
          <w:sz w:val="30"/>
          <w:szCs w:val="30"/>
          <w:lang w:val="en-GB"/>
        </w:rPr>
        <w:t>Tlačová správa</w:t>
      </w:r>
    </w:p>
    <w:p w14:paraId="0C69B5D1" w14:textId="77777777" w:rsidR="00270FCD" w:rsidRPr="00942D6B" w:rsidRDefault="00270FCD" w:rsidP="004E2FB3">
      <w:pPr>
        <w:spacing w:line="360" w:lineRule="auto"/>
        <w:ind w:left="-990" w:right="-868"/>
        <w:jc w:val="both"/>
        <w:rPr>
          <w:rFonts w:ascii="Avenir Next LT Pro" w:eastAsia="Verdana" w:hAnsi="Avenir Next LT Pro" w:cs="Verdana"/>
          <w:color w:val="auto"/>
          <w:u w:val="single"/>
          <w:lang w:val="en-GB"/>
        </w:rPr>
      </w:pPr>
    </w:p>
    <w:p w14:paraId="5106CFB0" w14:textId="0CB25591" w:rsidR="007847F0" w:rsidRPr="00201CC5" w:rsidRDefault="00E5134B" w:rsidP="007847F0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u w:val="single"/>
        </w:rPr>
      </w:pPr>
      <w:proofErr w:type="spellStart"/>
      <w:r>
        <w:rPr>
          <w:rFonts w:ascii="Avenir Next LT Pro" w:eastAsia="Verdana" w:hAnsi="Avenir Next LT Pro" w:cs="Verdana"/>
          <w:color w:val="auto"/>
          <w:u w:val="single"/>
          <w:lang w:val="en-GB"/>
        </w:rPr>
        <w:t>Otvorenie</w:t>
      </w:r>
      <w:proofErr w:type="spellEnd"/>
      <w:r>
        <w:rPr>
          <w:rFonts w:ascii="Avenir Next LT Pro" w:eastAsia="Verdana" w:hAnsi="Avenir Next LT Pro" w:cs="Verdana"/>
          <w:color w:val="auto"/>
          <w:u w:val="single"/>
          <w:lang w:val="en-GB"/>
        </w:rPr>
        <w:t xml:space="preserve"> </w:t>
      </w:r>
      <w:proofErr w:type="spellStart"/>
      <w:r w:rsidR="00F60759">
        <w:rPr>
          <w:rFonts w:ascii="Avenir Next LT Pro" w:eastAsia="Verdana" w:hAnsi="Avenir Next LT Pro" w:cs="Verdana"/>
          <w:color w:val="auto"/>
          <w:u w:val="single"/>
          <w:lang w:val="en-GB"/>
        </w:rPr>
        <w:t>znovuzrodeného</w:t>
      </w:r>
      <w:proofErr w:type="spellEnd"/>
      <w:r w:rsidR="00F60759">
        <w:rPr>
          <w:rFonts w:ascii="Avenir Next LT Pro" w:eastAsia="Verdana" w:hAnsi="Avenir Next LT Pro" w:cs="Verdana"/>
          <w:color w:val="auto"/>
          <w:u w:val="single"/>
          <w:lang w:val="en-GB"/>
        </w:rPr>
        <w:t xml:space="preserve"> centra</w:t>
      </w:r>
      <w:r w:rsidR="00201CC5" w:rsidRPr="00201CC5">
        <w:rPr>
          <w:rFonts w:ascii="Avenir Next LT Pro" w:eastAsia="Verdana" w:hAnsi="Avenir Next LT Pro" w:cs="Verdana"/>
          <w:color w:val="auto"/>
          <w:u w:val="single"/>
          <w:lang w:val="en-GB"/>
        </w:rPr>
        <w:t xml:space="preserve"> GC Corporate Centr</w:t>
      </w:r>
      <w:r w:rsidR="00201CC5">
        <w:rPr>
          <w:rFonts w:ascii="Avenir Next LT Pro" w:eastAsia="Verdana" w:hAnsi="Avenir Next LT Pro" w:cs="Verdana"/>
          <w:color w:val="auto"/>
          <w:u w:val="single"/>
          <w:lang w:val="en-GB"/>
        </w:rPr>
        <w:t>e</w:t>
      </w:r>
    </w:p>
    <w:p w14:paraId="762BCF9C" w14:textId="77777777" w:rsidR="002E149F" w:rsidRPr="00942D6B" w:rsidRDefault="002E149F" w:rsidP="007847F0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u w:val="single"/>
          <w:lang w:val="en-GB"/>
        </w:rPr>
      </w:pPr>
    </w:p>
    <w:p w14:paraId="319C9EAE" w14:textId="782BD798" w:rsidR="00B90E66" w:rsidRPr="00C9241A" w:rsidRDefault="00B35E6A" w:rsidP="00B90E66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auto"/>
          <w:sz w:val="30"/>
          <w:szCs w:val="30"/>
        </w:rPr>
      </w:pPr>
      <w:proofErr w:type="spellStart"/>
      <w:r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en-GB"/>
        </w:rPr>
        <w:t>Nové</w:t>
      </w:r>
      <w:proofErr w:type="spellEnd"/>
      <w:r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en-GB"/>
        </w:rPr>
        <w:t xml:space="preserve"> </w:t>
      </w:r>
      <w:proofErr w:type="spellStart"/>
      <w:r w:rsidR="00C05748"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en-GB"/>
        </w:rPr>
        <w:t>dejisko</w:t>
      </w:r>
      <w:proofErr w:type="spellEnd"/>
      <w:r w:rsidR="00DD546E"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en-GB"/>
        </w:rPr>
        <w:t xml:space="preserve"> a </w:t>
      </w:r>
      <w:proofErr w:type="spellStart"/>
      <w:r w:rsidR="00C41920"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en-GB"/>
        </w:rPr>
        <w:t>umelecká</w:t>
      </w:r>
      <w:proofErr w:type="spellEnd"/>
      <w:r w:rsidR="00C41920"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en-GB"/>
        </w:rPr>
        <w:t xml:space="preserve"> </w:t>
      </w:r>
      <w:proofErr w:type="spellStart"/>
      <w:r w:rsidR="00C41920"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en-GB"/>
        </w:rPr>
        <w:t>inštalácia</w:t>
      </w:r>
      <w:proofErr w:type="spellEnd"/>
      <w:r w:rsidR="00263C48"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en-GB"/>
        </w:rPr>
        <w:t xml:space="preserve"> </w:t>
      </w:r>
      <w:proofErr w:type="spellStart"/>
      <w:r w:rsidR="00263C48"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en-GB"/>
        </w:rPr>
        <w:t>podporujúc</w:t>
      </w:r>
      <w:r w:rsidR="00C41920"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en-GB"/>
        </w:rPr>
        <w:t>a</w:t>
      </w:r>
      <w:proofErr w:type="spellEnd"/>
      <w:r w:rsidR="00263C48"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en-GB"/>
        </w:rPr>
        <w:t xml:space="preserve"> </w:t>
      </w:r>
      <w:proofErr w:type="spellStart"/>
      <w:r w:rsidR="00263C48"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en-GB"/>
        </w:rPr>
        <w:t>inovácie</w:t>
      </w:r>
      <w:proofErr w:type="spellEnd"/>
      <w:r w:rsidR="00263C48"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en-GB"/>
        </w:rPr>
        <w:t xml:space="preserve"> a </w:t>
      </w:r>
      <w:proofErr w:type="spellStart"/>
      <w:r w:rsidR="00263C48"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en-GB"/>
        </w:rPr>
        <w:t>základnú</w:t>
      </w:r>
      <w:proofErr w:type="spellEnd"/>
      <w:r w:rsidR="00263C48"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en-GB"/>
        </w:rPr>
        <w:t xml:space="preserve"> </w:t>
      </w:r>
      <w:proofErr w:type="spellStart"/>
      <w:r w:rsidR="00263C48"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en-GB"/>
        </w:rPr>
        <w:t>filozofiu</w:t>
      </w:r>
      <w:proofErr w:type="spellEnd"/>
      <w:r w:rsidR="00263C48"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en-GB"/>
        </w:rPr>
        <w:t xml:space="preserve"> </w:t>
      </w:r>
      <w:proofErr w:type="spellStart"/>
      <w:r w:rsidR="00263C48"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en-GB"/>
        </w:rPr>
        <w:t>spoločnosti</w:t>
      </w:r>
      <w:proofErr w:type="spellEnd"/>
      <w:r w:rsidR="00263C48"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en-GB"/>
        </w:rPr>
        <w:t xml:space="preserve"> </w:t>
      </w:r>
      <w:r w:rsidR="00C9241A" w:rsidRPr="00C9241A"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en-GB"/>
        </w:rPr>
        <w:t>GC</w:t>
      </w:r>
    </w:p>
    <w:p w14:paraId="60804184" w14:textId="77777777" w:rsidR="00B90E66" w:rsidRPr="00942D6B" w:rsidRDefault="00B90E66" w:rsidP="00B90E66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lang w:val="en-GB"/>
        </w:rPr>
      </w:pPr>
    </w:p>
    <w:p w14:paraId="7C0EA7B6" w14:textId="345CF5DD" w:rsidR="0032257B" w:rsidRDefault="003A2FB1" w:rsidP="003A2FB1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</w:pPr>
      <w:r w:rsidRPr="009C2EE6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GC Corporation </w:t>
      </w:r>
      <w:proofErr w:type="spellStart"/>
      <w:r w:rsidR="001955E4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nedávno</w:t>
      </w:r>
      <w:proofErr w:type="spellEnd"/>
      <w:r w:rsidR="001955E4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proofErr w:type="spellStart"/>
      <w:r w:rsidR="001955E4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znovuotvorila</w:t>
      </w:r>
      <w:proofErr w:type="spellEnd"/>
      <w:r w:rsidR="001955E4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proofErr w:type="spellStart"/>
      <w:r w:rsidR="001955E4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svoje</w:t>
      </w:r>
      <w:proofErr w:type="spellEnd"/>
      <w:r w:rsidR="001955E4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proofErr w:type="spellStart"/>
      <w:r w:rsidR="001955E4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novorozšírené</w:t>
      </w:r>
      <w:proofErr w:type="spellEnd"/>
      <w:r w:rsidR="007608F4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centrum</w:t>
      </w:r>
      <w:r w:rsidR="001955E4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r w:rsidRPr="009C2EE6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GC Corporate Centr</w:t>
      </w:r>
      <w:r w:rsidR="00875A37" w:rsidRPr="009C2EE6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e</w:t>
      </w:r>
      <w:r w:rsidRPr="009C2EE6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r w:rsidR="00A3700E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v</w:t>
      </w:r>
      <w:r w:rsidRPr="009C2EE6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proofErr w:type="spellStart"/>
      <w:r w:rsidRPr="009C2EE6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Tok</w:t>
      </w:r>
      <w:r w:rsidR="00A3700E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iu</w:t>
      </w:r>
      <w:proofErr w:type="spellEnd"/>
      <w:r w:rsidRPr="009C2EE6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, </w:t>
      </w:r>
      <w:proofErr w:type="spellStart"/>
      <w:r w:rsidR="007D1C65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pričom</w:t>
      </w:r>
      <w:proofErr w:type="spellEnd"/>
      <w:r w:rsidR="007D1C65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proofErr w:type="spellStart"/>
      <w:r w:rsidR="007D1C65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kladie</w:t>
      </w:r>
      <w:proofErr w:type="spellEnd"/>
      <w:r w:rsidR="007D1C65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proofErr w:type="spellStart"/>
      <w:r w:rsidR="007D1C65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dôraz</w:t>
      </w:r>
      <w:proofErr w:type="spellEnd"/>
      <w:r w:rsidR="007D1C65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proofErr w:type="spellStart"/>
      <w:r w:rsidR="007D1C65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na</w:t>
      </w:r>
      <w:proofErr w:type="spellEnd"/>
      <w:r w:rsidR="007D1C65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proofErr w:type="spellStart"/>
      <w:r w:rsidR="007D1C65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inovácie</w:t>
      </w:r>
      <w:proofErr w:type="spellEnd"/>
      <w:r w:rsidR="007D1C65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a </w:t>
      </w:r>
      <w:proofErr w:type="spellStart"/>
      <w:r w:rsidR="007D1C65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podporuje</w:t>
      </w:r>
      <w:proofErr w:type="spellEnd"/>
      <w:r w:rsidR="007D1C65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proofErr w:type="spellStart"/>
      <w:r w:rsidR="007D1C65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komunikáciu</w:t>
      </w:r>
      <w:proofErr w:type="spellEnd"/>
      <w:r w:rsidR="007D1C65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v </w:t>
      </w:r>
      <w:proofErr w:type="spellStart"/>
      <w:r w:rsidR="007D1C65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rámci</w:t>
      </w:r>
      <w:proofErr w:type="spellEnd"/>
      <w:r w:rsidR="007D1C65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proofErr w:type="spellStart"/>
      <w:r w:rsidR="007D1C65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stomatologickej</w:t>
      </w:r>
      <w:proofErr w:type="spellEnd"/>
      <w:r w:rsidR="007D1C65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proofErr w:type="spellStart"/>
      <w:r w:rsidR="007D1C65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komunity</w:t>
      </w:r>
      <w:proofErr w:type="spellEnd"/>
      <w:r w:rsidR="007D1C65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. </w:t>
      </w:r>
      <w:proofErr w:type="spellStart"/>
      <w:r w:rsidR="007F2BA0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Táto</w:t>
      </w:r>
      <w:proofErr w:type="spellEnd"/>
      <w:r w:rsidR="007F2BA0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proofErr w:type="spellStart"/>
      <w:r w:rsidR="007F2BA0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renovácia</w:t>
      </w:r>
      <w:proofErr w:type="spellEnd"/>
      <w:r w:rsidR="007F2BA0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je </w:t>
      </w:r>
      <w:proofErr w:type="spellStart"/>
      <w:r w:rsidR="007F2BA0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súčasťou</w:t>
      </w:r>
      <w:proofErr w:type="spellEnd"/>
      <w:r w:rsidR="007F2BA0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proofErr w:type="spellStart"/>
      <w:r w:rsidR="007F2BA0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širšej</w:t>
      </w:r>
      <w:proofErr w:type="spellEnd"/>
      <w:r w:rsidR="007F2BA0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proofErr w:type="spellStart"/>
      <w:r w:rsidR="007F2BA0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stratégie</w:t>
      </w:r>
      <w:proofErr w:type="spellEnd"/>
      <w:r w:rsidR="007F2BA0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proofErr w:type="spellStart"/>
      <w:r w:rsidR="007F2BA0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spoločnosti</w:t>
      </w:r>
      <w:proofErr w:type="spellEnd"/>
      <w:r w:rsidR="007F2BA0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, </w:t>
      </w:r>
      <w:proofErr w:type="spellStart"/>
      <w:r w:rsidR="007F2BA0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ktorá</w:t>
      </w:r>
      <w:proofErr w:type="spellEnd"/>
      <w:r w:rsidR="007F2BA0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proofErr w:type="spellStart"/>
      <w:r w:rsidR="007F2BA0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sa</w:t>
      </w:r>
      <w:proofErr w:type="spellEnd"/>
      <w:r w:rsidR="007F2BA0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proofErr w:type="spellStart"/>
      <w:r w:rsidR="007F2BA0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začala</w:t>
      </w:r>
      <w:proofErr w:type="spellEnd"/>
      <w:r w:rsidR="007F2BA0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proofErr w:type="spellStart"/>
      <w:r w:rsidR="007F2BA0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začiatkom</w:t>
      </w:r>
      <w:proofErr w:type="spellEnd"/>
      <w:r w:rsidR="007F2BA0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21. </w:t>
      </w:r>
      <w:proofErr w:type="spellStart"/>
      <w:r w:rsidR="00C65562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s</w:t>
      </w:r>
      <w:r w:rsidR="007F2BA0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toročia</w:t>
      </w:r>
      <w:proofErr w:type="spellEnd"/>
      <w:r w:rsidR="007F2BA0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proofErr w:type="spellStart"/>
      <w:r w:rsidR="007F2BA0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prestavbou</w:t>
      </w:r>
      <w:proofErr w:type="spellEnd"/>
      <w:r w:rsidR="007F2BA0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proofErr w:type="spellStart"/>
      <w:r w:rsidR="007F2BA0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budov</w:t>
      </w:r>
      <w:proofErr w:type="spellEnd"/>
      <w:r w:rsidR="007F2BA0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v </w:t>
      </w:r>
      <w:proofErr w:type="spellStart"/>
      <w:r w:rsidR="007F2BA0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Osake</w:t>
      </w:r>
      <w:proofErr w:type="spellEnd"/>
      <w:r w:rsidR="007F2BA0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a </w:t>
      </w:r>
      <w:proofErr w:type="spellStart"/>
      <w:r w:rsidR="007F2BA0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Nagoji</w:t>
      </w:r>
      <w:proofErr w:type="spellEnd"/>
      <w:r w:rsidR="007F2BA0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, po </w:t>
      </w:r>
      <w:proofErr w:type="spellStart"/>
      <w:r w:rsidR="007F2BA0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ktorej</w:t>
      </w:r>
      <w:proofErr w:type="spellEnd"/>
      <w:r w:rsidR="007F2BA0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proofErr w:type="spellStart"/>
      <w:r w:rsidR="007F2BA0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nasledovala</w:t>
      </w:r>
      <w:proofErr w:type="spellEnd"/>
      <w:r w:rsidR="007F2BA0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proofErr w:type="spellStart"/>
      <w:r w:rsidR="007F2BA0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štruktúrálna</w:t>
      </w:r>
      <w:proofErr w:type="spellEnd"/>
      <w:r w:rsidR="007F2BA0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proofErr w:type="spellStart"/>
      <w:r w:rsidR="007F2BA0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modernizácia</w:t>
      </w:r>
      <w:proofErr w:type="spellEnd"/>
      <w:r w:rsidR="007F2BA0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proofErr w:type="spellStart"/>
      <w:r w:rsidR="00A11B88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predchádzajúceho</w:t>
      </w:r>
      <w:proofErr w:type="spellEnd"/>
      <w:r w:rsidR="00A11B88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proofErr w:type="spellStart"/>
      <w:r w:rsidR="00A11B88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hlavného</w:t>
      </w:r>
      <w:proofErr w:type="spellEnd"/>
      <w:r w:rsidR="00A11B88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proofErr w:type="spellStart"/>
      <w:r w:rsidR="007F2BA0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sídla</w:t>
      </w:r>
      <w:proofErr w:type="spellEnd"/>
      <w:r w:rsidR="007F2BA0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v Itabashi</w:t>
      </w:r>
      <w:r w:rsidR="00027154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,</w:t>
      </w:r>
      <w:r w:rsidR="007F2BA0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a </w:t>
      </w:r>
      <w:proofErr w:type="spellStart"/>
      <w:r w:rsidR="007F2BA0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pokračovala</w:t>
      </w:r>
      <w:proofErr w:type="spellEnd"/>
      <w:r w:rsidR="00027154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so </w:t>
      </w:r>
      <w:proofErr w:type="spellStart"/>
      <w:r w:rsidR="00027154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zameraním</w:t>
      </w:r>
      <w:proofErr w:type="spellEnd"/>
      <w:r w:rsidR="00027154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proofErr w:type="spellStart"/>
      <w:r w:rsidR="00AF7958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sa</w:t>
      </w:r>
      <w:proofErr w:type="spellEnd"/>
      <w:r w:rsidR="00AF7958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proofErr w:type="spellStart"/>
      <w:r w:rsidR="00027154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na</w:t>
      </w:r>
      <w:proofErr w:type="spellEnd"/>
      <w:r w:rsidR="00027154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proofErr w:type="spellStart"/>
      <w:r w:rsidR="00027154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jej</w:t>
      </w:r>
      <w:proofErr w:type="spellEnd"/>
      <w:r w:rsidR="00027154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proofErr w:type="spellStart"/>
      <w:r w:rsidR="00027154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kore</w:t>
      </w:r>
      <w:r w:rsidR="003638BD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ne</w:t>
      </w:r>
      <w:proofErr w:type="spellEnd"/>
      <w:r w:rsidR="003638BD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proofErr w:type="spellStart"/>
      <w:r w:rsidR="003638BD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ako</w:t>
      </w:r>
      <w:proofErr w:type="spellEnd"/>
      <w:r w:rsidR="003638BD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proofErr w:type="spellStart"/>
      <w:r w:rsidR="0032257B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sú</w:t>
      </w:r>
      <w:proofErr w:type="spellEnd"/>
      <w:r w:rsidR="003638BD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proofErr w:type="spellStart"/>
      <w:r w:rsidR="003638BD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výskum</w:t>
      </w:r>
      <w:r w:rsidR="0032257B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ná</w:t>
      </w:r>
      <w:proofErr w:type="spellEnd"/>
      <w:r w:rsidR="003638BD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a </w:t>
      </w:r>
      <w:proofErr w:type="spellStart"/>
      <w:r w:rsidR="003638BD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developerská</w:t>
      </w:r>
      <w:proofErr w:type="spellEnd"/>
      <w:r w:rsidR="003638BD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proofErr w:type="spellStart"/>
      <w:r w:rsidR="003638BD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spoločnosť</w:t>
      </w:r>
      <w:proofErr w:type="spellEnd"/>
      <w:r w:rsidR="003638BD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. </w:t>
      </w:r>
    </w:p>
    <w:p w14:paraId="2C6437A0" w14:textId="3BDD860A" w:rsidR="003A2FB1" w:rsidRPr="003A2FB1" w:rsidRDefault="00642F25" w:rsidP="003A2FB1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</w:pPr>
      <w:proofErr w:type="spellStart"/>
      <w:r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Nové</w:t>
      </w:r>
      <w:proofErr w:type="spellEnd"/>
      <w:r w:rsidR="003A2FB1" w:rsidRPr="003A2FB1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hlavné</w:t>
      </w:r>
      <w:proofErr w:type="spellEnd"/>
      <w:r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sídlo</w:t>
      </w:r>
      <w:proofErr w:type="spellEnd"/>
      <w:r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v Hong</w:t>
      </w:r>
      <w:r w:rsidR="00CA63C4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o, </w:t>
      </w:r>
      <w:r w:rsidR="00CB13F4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Bunkyo Ward, </w:t>
      </w:r>
      <w:proofErr w:type="spellStart"/>
      <w:r w:rsidR="00CA63C4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dokončené</w:t>
      </w:r>
      <w:proofErr w:type="spellEnd"/>
      <w:r w:rsidR="00CA63C4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v </w:t>
      </w:r>
      <w:proofErr w:type="spellStart"/>
      <w:r w:rsidR="00CA63C4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roku</w:t>
      </w:r>
      <w:proofErr w:type="spellEnd"/>
      <w:r w:rsidR="003A2FB1" w:rsidRPr="003A2FB1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2011, </w:t>
      </w:r>
      <w:proofErr w:type="spellStart"/>
      <w:r w:rsidR="00CA63C4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slúži</w:t>
      </w:r>
      <w:proofErr w:type="spellEnd"/>
      <w:r w:rsidR="00CA63C4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CA63C4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ako</w:t>
      </w:r>
      <w:proofErr w:type="spellEnd"/>
      <w:r w:rsidR="00CA63C4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centrum pre </w:t>
      </w:r>
      <w:proofErr w:type="spellStart"/>
      <w:r w:rsidR="00B44444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zubných</w:t>
      </w:r>
      <w:proofErr w:type="spellEnd"/>
      <w:r w:rsidR="00B44444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B44444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profesionálov</w:t>
      </w:r>
      <w:proofErr w:type="spellEnd"/>
      <w:r w:rsidR="00B44444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a </w:t>
      </w:r>
      <w:proofErr w:type="spellStart"/>
      <w:r w:rsidR="00B44444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podporuje</w:t>
      </w:r>
      <w:proofErr w:type="spellEnd"/>
      <w:r w:rsidR="00B44444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B44444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poslanie</w:t>
      </w:r>
      <w:proofErr w:type="spellEnd"/>
      <w:r w:rsidR="00B44444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B44444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spoločnosti</w:t>
      </w:r>
      <w:proofErr w:type="spellEnd"/>
      <w:r w:rsidR="00B44444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B44444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byť</w:t>
      </w:r>
      <w:proofErr w:type="spellEnd"/>
      <w:r w:rsidR="00B44444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B44444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lídrom</w:t>
      </w:r>
      <w:proofErr w:type="spellEnd"/>
      <w:r w:rsidR="00B84555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v </w:t>
      </w:r>
      <w:proofErr w:type="spellStart"/>
      <w:r w:rsidR="00B84555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inováciách</w:t>
      </w:r>
      <w:proofErr w:type="spellEnd"/>
      <w:r w:rsidR="00B84555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B84555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zubnej</w:t>
      </w:r>
      <w:proofErr w:type="spellEnd"/>
      <w:r w:rsidR="00B84555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B84555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starostlivosti</w:t>
      </w:r>
      <w:proofErr w:type="spellEnd"/>
      <w:r w:rsidR="00B84555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. </w:t>
      </w:r>
      <w:proofErr w:type="spellStart"/>
      <w:r w:rsidR="00B550B8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Odvtedy</w:t>
      </w:r>
      <w:proofErr w:type="spellEnd"/>
      <w:r w:rsidR="00B550B8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centrum </w:t>
      </w:r>
      <w:proofErr w:type="spellStart"/>
      <w:r w:rsidR="00B550B8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slúži</w:t>
      </w:r>
      <w:proofErr w:type="spellEnd"/>
      <w:r w:rsidR="00B550B8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B550B8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ako</w:t>
      </w:r>
      <w:proofErr w:type="spellEnd"/>
      <w:r w:rsidR="00B550B8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B550B8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komunikačná</w:t>
      </w:r>
      <w:proofErr w:type="spellEnd"/>
      <w:r w:rsidR="00B550B8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B550B8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základňa</w:t>
      </w:r>
      <w:proofErr w:type="spellEnd"/>
      <w:r w:rsidR="00B550B8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r w:rsidR="0007274F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pre</w:t>
      </w:r>
      <w:r w:rsidR="00B550B8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B550B8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šírenie</w:t>
      </w:r>
      <w:proofErr w:type="spellEnd"/>
      <w:r w:rsidR="00B550B8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B550B8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informáci</w:t>
      </w:r>
      <w:r w:rsidR="00516176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í</w:t>
      </w:r>
      <w:proofErr w:type="spellEnd"/>
      <w:r w:rsidR="00516176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a </w:t>
      </w:r>
      <w:proofErr w:type="spellStart"/>
      <w:r w:rsidR="00516176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privítalo</w:t>
      </w:r>
      <w:proofErr w:type="spellEnd"/>
      <w:r w:rsidR="00516176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516176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približne</w:t>
      </w:r>
      <w:proofErr w:type="spellEnd"/>
      <w:r w:rsidR="00516176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300 tis. </w:t>
      </w:r>
      <w:proofErr w:type="spellStart"/>
      <w:r w:rsidR="00516176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hostí</w:t>
      </w:r>
      <w:proofErr w:type="spellEnd"/>
      <w:r w:rsidR="00516176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r w:rsidR="005D3837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–</w:t>
      </w:r>
      <w:r w:rsidR="00516176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5D3837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najmä</w:t>
      </w:r>
      <w:proofErr w:type="spellEnd"/>
      <w:r w:rsidR="005D3837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5D3837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zubných</w:t>
      </w:r>
      <w:proofErr w:type="spellEnd"/>
      <w:r w:rsidR="005D3837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5D3837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odborníkov</w:t>
      </w:r>
      <w:proofErr w:type="spellEnd"/>
      <w:r w:rsidR="005D3837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– z </w:t>
      </w:r>
      <w:proofErr w:type="spellStart"/>
      <w:r w:rsidR="005D3837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celého</w:t>
      </w:r>
      <w:proofErr w:type="spellEnd"/>
      <w:r w:rsidR="005D3837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5D3837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sveta</w:t>
      </w:r>
      <w:proofErr w:type="spellEnd"/>
      <w:r w:rsidR="005D3837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. </w:t>
      </w:r>
    </w:p>
    <w:p w14:paraId="7A31D358" w14:textId="060E780C" w:rsidR="006D45D2" w:rsidRPr="006E2725" w:rsidRDefault="00AA6307" w:rsidP="006D45D2">
      <w:pPr>
        <w:spacing w:line="360" w:lineRule="exact"/>
        <w:rPr>
          <w:rFonts w:ascii="Arial" w:hAnsi="Arial" w:cs="Arial"/>
          <w:sz w:val="22"/>
        </w:rPr>
      </w:pPr>
      <w:r w:rsidRPr="006E2725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D03B4C" wp14:editId="6087413A">
                <wp:simplePos x="0" y="0"/>
                <wp:positionH relativeFrom="margin">
                  <wp:posOffset>2116015</wp:posOffset>
                </wp:positionH>
                <wp:positionV relativeFrom="paragraph">
                  <wp:posOffset>92612</wp:posOffset>
                </wp:positionV>
                <wp:extent cx="3473450" cy="1581150"/>
                <wp:effectExtent l="0" t="0" r="0" b="0"/>
                <wp:wrapNone/>
                <wp:docPr id="1353324638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473450" cy="158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37E03F" w14:textId="77777777" w:rsidR="006D45D2" w:rsidRPr="00E25E7E" w:rsidRDefault="006D45D2" w:rsidP="006D45D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bookmarkStart w:id="0" w:name="_Hlk183597009"/>
                            <w:bookmarkEnd w:id="0"/>
                            <w:r w:rsidRPr="00E25E7E"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52AF412C" wp14:editId="2864065C">
                                  <wp:extent cx="1449282" cy="1086961"/>
                                  <wp:effectExtent l="0" t="0" r="0" b="0"/>
                                  <wp:docPr id="43698137" name="Picture 2" descr="店の天井からぶら下がっているキッチン&#10;&#10;低い精度で自動的に生成された説明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0D052D60-62F8-73EA-AEC4-B43AA322AC4F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517904" name="Picture 2" descr="店の天井からぶら下がっているキッチン&#10;&#10;低い精度で自動的に生成された説明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0D052D60-62F8-73EA-AEC4-B43AA322AC4F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6338" cy="10922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25E7E"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2054B4F1" wp14:editId="6CAE39E5">
                                  <wp:extent cx="1441026" cy="1080770"/>
                                  <wp:effectExtent l="0" t="0" r="6985" b="5080"/>
                                  <wp:docPr id="1995610445" name="Picture 3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741DAD3E-82FB-A646-5D49-36F9DFFFBAA8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741DAD3E-82FB-A646-5D49-36F9DFFFBAA8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4615" cy="10909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5A27D53" w14:textId="6AC44890" w:rsidR="006D45D2" w:rsidRPr="00E25E7E" w:rsidRDefault="00F2571B" w:rsidP="006D45D2">
                            <w:pPr>
                              <w:rPr>
                                <w:rFonts w:ascii="AvenirNext LT Pro Light" w:hAnsi="AvenirNext LT Pro Light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venirNext LT Pro Light" w:hAnsi="AvenirNext LT Pro Light" w:cs="Arial"/>
                                <w:sz w:val="22"/>
                                <w:szCs w:val="22"/>
                              </w:rPr>
                              <w:t>6</w:t>
                            </w:r>
                            <w:r w:rsidR="008948F4">
                              <w:rPr>
                                <w:rFonts w:ascii="AvenirNext LT Pro Light" w:hAnsi="AvenirNext LT Pro Light" w:cs="Arial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="AvenirNext LT Pro Light" w:hAnsi="AvenirNext LT Pro Ligh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venirNext LT Pro Light" w:hAnsi="AvenirNext LT Pro Light" w:cs="Arial"/>
                                <w:sz w:val="22"/>
                                <w:szCs w:val="22"/>
                              </w:rPr>
                              <w:t>poschodie</w:t>
                            </w:r>
                            <w:proofErr w:type="spellEnd"/>
                            <w:r w:rsidR="006D45D2" w:rsidRPr="00E25E7E">
                              <w:rPr>
                                <w:rFonts w:ascii="AvenirNext LT Pro Light" w:hAnsi="AvenirNext LT Pro Light" w:cs="Arial"/>
                                <w:sz w:val="22"/>
                                <w:szCs w:val="22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AvenirNext LT Pro Light" w:hAnsi="AvenirNext LT Pro Light" w:cs="Arial"/>
                                <w:sz w:val="22"/>
                                <w:szCs w:val="22"/>
                              </w:rPr>
                              <w:t>Poschodie</w:t>
                            </w:r>
                            <w:proofErr w:type="spellEnd"/>
                            <w:r>
                              <w:rPr>
                                <w:rFonts w:ascii="AvenirNext LT Pro Light" w:hAnsi="AvenirNext LT Pro Ligh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venirNext LT Pro Light" w:hAnsi="AvenirNext LT Pro Light" w:cs="Arial"/>
                                <w:sz w:val="22"/>
                                <w:szCs w:val="22"/>
                              </w:rPr>
                              <w:t>simulácii</w:t>
                            </w:r>
                            <w:proofErr w:type="spellEnd"/>
                            <w:r w:rsidR="006D45D2" w:rsidRPr="00E25E7E">
                              <w:rPr>
                                <w:rFonts w:ascii="AvenirNext LT Pro Light" w:hAnsi="AvenirNext LT Pro Light" w:cs="Arial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D03B4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margin-left:166.6pt;margin-top:7.3pt;width:273.5pt;height:124.5pt;z-index:251662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" filled="f" stroked="f">
                <v:textbox>
                  <w:txbxContent>
                    <w:p w14:paraId="0737E03F" w14:textId="77777777" w:rsidR="006D45D2" w:rsidRPr="00E25E7E" w:rsidRDefault="006D45D2" w:rsidP="006D45D2">
                      <w:pPr>
                        <w:rPr>
                          <w:sz w:val="22"/>
                          <w:szCs w:val="22"/>
                        </w:rPr>
                      </w:pPr>
                      <w:bookmarkStart w:id="1" w:name="_Hlk183597009"/>
                      <w:bookmarkEnd w:id="1"/>
                      <w:r w:rsidRPr="00E25E7E"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52AF412C" wp14:editId="2864065C">
                            <wp:extent cx="1449282" cy="1086961"/>
                            <wp:effectExtent l="0" t="0" r="0" b="0"/>
                            <wp:docPr id="43698137" name="Picture 2" descr="店の天井からぶら下がっているキッチン&#10;&#10;低い精度で自動的に生成された説明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0D052D60-62F8-73EA-AEC4-B43AA322AC4F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64517904" name="Picture 2" descr="店の天井からぶら下がっているキッチン&#10;&#10;低い精度で自動的に生成された説明">
                                      <a:extLst>
                                        <a:ext uri="{FF2B5EF4-FFF2-40B4-BE49-F238E27FC236}">
                                          <a16:creationId xmlns:a16="http://schemas.microsoft.com/office/drawing/2014/main" id="{0D052D60-62F8-73EA-AEC4-B43AA322AC4F}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6338" cy="10922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25E7E"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2054B4F1" wp14:editId="6CAE39E5">
                            <wp:extent cx="1441026" cy="1080770"/>
                            <wp:effectExtent l="0" t="0" r="6985" b="5080"/>
                            <wp:docPr id="1995610445" name="Picture 3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741DAD3E-82FB-A646-5D49-36F9DFFFBAA8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3">
                                      <a:extLst>
                                        <a:ext uri="{FF2B5EF4-FFF2-40B4-BE49-F238E27FC236}">
                                          <a16:creationId xmlns:a16="http://schemas.microsoft.com/office/drawing/2014/main" id="{741DAD3E-82FB-A646-5D49-36F9DFFFBAA8}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4615" cy="10909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5A27D53" w14:textId="6AC44890" w:rsidR="006D45D2" w:rsidRPr="00E25E7E" w:rsidRDefault="00F2571B" w:rsidP="006D45D2">
                      <w:pPr>
                        <w:rPr>
                          <w:rFonts w:ascii="AvenirNext LT Pro Light" w:hAnsi="AvenirNext LT Pro Light" w:cs="Arial"/>
                          <w:sz w:val="22"/>
                          <w:szCs w:val="22"/>
                        </w:rPr>
                      </w:pPr>
                      <w:r>
                        <w:rPr>
                          <w:rFonts w:ascii="AvenirNext LT Pro Light" w:hAnsi="AvenirNext LT Pro Light" w:cs="Arial"/>
                          <w:sz w:val="22"/>
                          <w:szCs w:val="22"/>
                        </w:rPr>
                        <w:t>6</w:t>
                      </w:r>
                      <w:r w:rsidR="008948F4">
                        <w:rPr>
                          <w:rFonts w:ascii="AvenirNext LT Pro Light" w:hAnsi="AvenirNext LT Pro Light" w:cs="Arial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ascii="AvenirNext LT Pro Light" w:hAnsi="AvenirNext LT Pro Ligh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venirNext LT Pro Light" w:hAnsi="AvenirNext LT Pro Light" w:cs="Arial"/>
                          <w:sz w:val="22"/>
                          <w:szCs w:val="22"/>
                        </w:rPr>
                        <w:t>poschodie</w:t>
                      </w:r>
                      <w:proofErr w:type="spellEnd"/>
                      <w:r w:rsidR="006D45D2" w:rsidRPr="00E25E7E">
                        <w:rPr>
                          <w:rFonts w:ascii="AvenirNext LT Pro Light" w:hAnsi="AvenirNext LT Pro Light" w:cs="Arial"/>
                          <w:sz w:val="22"/>
                          <w:szCs w:val="22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AvenirNext LT Pro Light" w:hAnsi="AvenirNext LT Pro Light" w:cs="Arial"/>
                          <w:sz w:val="22"/>
                          <w:szCs w:val="22"/>
                        </w:rPr>
                        <w:t>Poschodie</w:t>
                      </w:r>
                      <w:proofErr w:type="spellEnd"/>
                      <w:r>
                        <w:rPr>
                          <w:rFonts w:ascii="AvenirNext LT Pro Light" w:hAnsi="AvenirNext LT Pro Ligh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venirNext LT Pro Light" w:hAnsi="AvenirNext LT Pro Light" w:cs="Arial"/>
                          <w:sz w:val="22"/>
                          <w:szCs w:val="22"/>
                        </w:rPr>
                        <w:t>simulácii</w:t>
                      </w:r>
                      <w:proofErr w:type="spellEnd"/>
                      <w:r w:rsidR="006D45D2" w:rsidRPr="00E25E7E">
                        <w:rPr>
                          <w:rFonts w:ascii="AvenirNext LT Pro Light" w:hAnsi="AvenirNext LT Pro Light" w:cs="Arial"/>
                          <w:sz w:val="22"/>
                          <w:szCs w:val="22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45D2" w:rsidRPr="006E2725">
        <w:rPr>
          <w:noProof/>
        </w:rPr>
        <w:drawing>
          <wp:anchor distT="0" distB="0" distL="114300" distR="114300" simplePos="0" relativeHeight="251664384" behindDoc="0" locked="0" layoutInCell="1" allowOverlap="1" wp14:anchorId="60392343" wp14:editId="534F09D0">
            <wp:simplePos x="0" y="0"/>
            <wp:positionH relativeFrom="margin">
              <wp:align>left</wp:align>
            </wp:positionH>
            <wp:positionV relativeFrom="paragraph">
              <wp:posOffset>116205</wp:posOffset>
            </wp:positionV>
            <wp:extent cx="1962444" cy="2910452"/>
            <wp:effectExtent l="0" t="0" r="0" b="4445"/>
            <wp:wrapNone/>
            <wp:docPr id="55236449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063022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451" cy="2929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85DEE3" w14:textId="77777777" w:rsidR="006D45D2" w:rsidRPr="006E2725" w:rsidRDefault="006D45D2" w:rsidP="006D45D2">
      <w:pPr>
        <w:spacing w:line="360" w:lineRule="exact"/>
        <w:rPr>
          <w:rFonts w:ascii="Arial" w:hAnsi="Arial" w:cs="Arial"/>
          <w:sz w:val="22"/>
        </w:rPr>
      </w:pPr>
    </w:p>
    <w:p w14:paraId="7EC4977B" w14:textId="77777777" w:rsidR="006D45D2" w:rsidRPr="006E2725" w:rsidRDefault="006D45D2" w:rsidP="006D45D2">
      <w:pPr>
        <w:spacing w:line="360" w:lineRule="exact"/>
        <w:rPr>
          <w:rFonts w:ascii="Arial" w:hAnsi="Arial" w:cs="Arial"/>
          <w:sz w:val="22"/>
        </w:rPr>
      </w:pPr>
    </w:p>
    <w:p w14:paraId="56F454E6" w14:textId="77777777" w:rsidR="006D45D2" w:rsidRPr="006E2725" w:rsidRDefault="006D45D2" w:rsidP="006D45D2">
      <w:pPr>
        <w:spacing w:line="360" w:lineRule="exact"/>
        <w:ind w:firstLineChars="100" w:firstLine="220"/>
        <w:rPr>
          <w:rFonts w:ascii="Arial" w:hAnsi="Arial" w:cs="Arial"/>
          <w:sz w:val="22"/>
        </w:rPr>
      </w:pPr>
    </w:p>
    <w:p w14:paraId="7669E846" w14:textId="77777777" w:rsidR="006D45D2" w:rsidRPr="006E2725" w:rsidRDefault="006D45D2" w:rsidP="006D45D2">
      <w:pPr>
        <w:spacing w:line="360" w:lineRule="exact"/>
        <w:ind w:firstLineChars="100" w:firstLine="220"/>
        <w:rPr>
          <w:rFonts w:ascii="Arial" w:hAnsi="Arial" w:cs="Arial"/>
          <w:sz w:val="22"/>
        </w:rPr>
      </w:pPr>
    </w:p>
    <w:p w14:paraId="5800B4C6" w14:textId="77777777" w:rsidR="006D45D2" w:rsidRPr="006E2725" w:rsidRDefault="006D45D2" w:rsidP="006D45D2">
      <w:pPr>
        <w:spacing w:line="360" w:lineRule="exact"/>
        <w:ind w:firstLineChars="100" w:firstLine="220"/>
        <w:rPr>
          <w:rFonts w:ascii="Arial" w:hAnsi="Arial" w:cs="Arial"/>
          <w:sz w:val="22"/>
        </w:rPr>
      </w:pPr>
    </w:p>
    <w:p w14:paraId="2E23E6C6" w14:textId="08E9AB3C" w:rsidR="006D45D2" w:rsidRPr="006E2725" w:rsidRDefault="006D45D2" w:rsidP="006D45D2">
      <w:pPr>
        <w:spacing w:line="360" w:lineRule="exact"/>
        <w:ind w:firstLineChars="100" w:firstLine="220"/>
        <w:rPr>
          <w:rFonts w:ascii="Arial" w:hAnsi="Arial" w:cs="Arial"/>
          <w:sz w:val="22"/>
        </w:rPr>
      </w:pPr>
    </w:p>
    <w:p w14:paraId="3259016A" w14:textId="075ADDC3" w:rsidR="006D45D2" w:rsidRPr="006E2725" w:rsidRDefault="00AA6307" w:rsidP="006D45D2">
      <w:pPr>
        <w:spacing w:line="360" w:lineRule="exact"/>
        <w:ind w:firstLineChars="100" w:firstLine="220"/>
        <w:rPr>
          <w:rFonts w:ascii="Arial" w:hAnsi="Arial" w:cs="Arial"/>
          <w:sz w:val="22"/>
        </w:rPr>
      </w:pPr>
      <w:r w:rsidRPr="006E2725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C8A350" wp14:editId="6721011C">
                <wp:simplePos x="0" y="0"/>
                <wp:positionH relativeFrom="margin">
                  <wp:posOffset>2076108</wp:posOffset>
                </wp:positionH>
                <wp:positionV relativeFrom="paragraph">
                  <wp:posOffset>22372</wp:posOffset>
                </wp:positionV>
                <wp:extent cx="3136900" cy="2009955"/>
                <wp:effectExtent l="0" t="19050" r="0" b="12065"/>
                <wp:wrapNone/>
                <wp:docPr id="1788540768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136900" cy="2009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6E6810" w14:textId="77777777" w:rsidR="008948F4" w:rsidRDefault="006D45D2" w:rsidP="008948F4">
                            <w:pPr>
                              <w:rPr>
                                <w:rFonts w:ascii="AvenirNext LT Pro Light" w:hAnsi="AvenirNext LT Pro Light" w:cs="Arial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E2C772" wp14:editId="5FC75177">
                                  <wp:extent cx="2362200" cy="1317380"/>
                                  <wp:effectExtent l="0" t="0" r="2540" b="0"/>
                                  <wp:docPr id="1415473728" name="図 11" descr="屋内, 天井, テーブル, カウンター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53130473" name="図 11" descr="屋内, 天井, テーブル, カウンター が含まれている画像&#10;&#10;自動的に生成された説明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2200" cy="1317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DC3D56" w14:textId="3FB75AE3" w:rsidR="006D45D2" w:rsidRPr="008948F4" w:rsidRDefault="008948F4" w:rsidP="008948F4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rFonts w:ascii="AvenirNext LT Pro Light" w:hAnsi="AvenirNext LT Pro Light" w:cs="Arial"/>
                                <w:lang w:val="de-DE"/>
                              </w:rPr>
                              <w:t>1.</w:t>
                            </w:r>
                            <w:r w:rsidRPr="008948F4">
                              <w:rPr>
                                <w:rFonts w:ascii="AvenirNext LT Pro Light" w:hAnsi="AvenirNext LT Pro Light" w:cs="Arial"/>
                                <w:lang w:val="de-DE"/>
                              </w:rPr>
                              <w:t>pos</w:t>
                            </w:r>
                            <w:r>
                              <w:rPr>
                                <w:rFonts w:ascii="AvenirNext LT Pro Light" w:hAnsi="AvenirNext LT Pro Light" w:cs="Arial"/>
                                <w:lang w:val="de-DE"/>
                              </w:rPr>
                              <w:t>ch</w:t>
                            </w:r>
                            <w:r w:rsidRPr="008948F4">
                              <w:rPr>
                                <w:rFonts w:ascii="AvenirNext LT Pro Light" w:hAnsi="AvenirNext LT Pro Light" w:cs="Arial"/>
                                <w:lang w:val="de-DE"/>
                              </w:rPr>
                              <w:t xml:space="preserve">odie </w:t>
                            </w:r>
                            <w:proofErr w:type="spellStart"/>
                            <w:r w:rsidR="00EF266D">
                              <w:rPr>
                                <w:rFonts w:ascii="AvenirNext LT Pro Light" w:hAnsi="AvenirNext LT Pro Light" w:cs="Arial"/>
                                <w:lang w:val="de-DE"/>
                              </w:rPr>
                              <w:t>Dentálna</w:t>
                            </w:r>
                            <w:proofErr w:type="spellEnd"/>
                            <w:r w:rsidR="00EF266D">
                              <w:rPr>
                                <w:rFonts w:ascii="AvenirNext LT Pro Light" w:hAnsi="AvenirNext LT Pro Light" w:cs="Arial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="00EF266D">
                              <w:rPr>
                                <w:rFonts w:ascii="AvenirNext LT Pro Light" w:hAnsi="AvenirNext LT Pro Light" w:cs="Arial"/>
                                <w:lang w:val="de-DE"/>
                              </w:rPr>
                              <w:t>informačná</w:t>
                            </w:r>
                            <w:proofErr w:type="spellEnd"/>
                            <w:r w:rsidR="00EF266D">
                              <w:rPr>
                                <w:rFonts w:ascii="AvenirNext LT Pro Light" w:hAnsi="AvenirNext LT Pro Light" w:cs="Arial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="00EF266D">
                              <w:rPr>
                                <w:rFonts w:ascii="AvenirNext LT Pro Light" w:hAnsi="AvenirNext LT Pro Light" w:cs="Arial"/>
                                <w:lang w:val="de-DE"/>
                              </w:rPr>
                              <w:t>galéria</w:t>
                            </w:r>
                            <w:proofErr w:type="spellEnd"/>
                          </w:p>
                          <w:p w14:paraId="6E29F9DC" w14:textId="77777777" w:rsidR="006D45D2" w:rsidRPr="008948F4" w:rsidRDefault="006D45D2" w:rsidP="006D45D2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8A350" id="_x0000_s1027" type="#_x0000_t202" style="position:absolute;left:0;text-align:left;margin-left:163.45pt;margin-top:1.75pt;width:247pt;height:158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" filled="f" stroked="f">
                <v:textbox>
                  <w:txbxContent>
                    <w:p w14:paraId="5D6E6810" w14:textId="77777777" w:rsidR="008948F4" w:rsidRDefault="006D45D2" w:rsidP="008948F4">
                      <w:pPr>
                        <w:rPr>
                          <w:rFonts w:ascii="AvenirNext LT Pro Light" w:hAnsi="AvenirNext LT Pro Light" w:cs="Arial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EE2C772" wp14:editId="5FC75177">
                            <wp:extent cx="2362200" cy="1317380"/>
                            <wp:effectExtent l="0" t="0" r="2540" b="0"/>
                            <wp:docPr id="1415473728" name="図 11" descr="屋内, 天井, テーブル, カウンター が含まれている画像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53130473" name="図 11" descr="屋内, 天井, テーブル, カウンター が含まれている画像&#10;&#10;自動的に生成された説明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2200" cy="1317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DC3D56" w14:textId="3FB75AE3" w:rsidR="006D45D2" w:rsidRPr="008948F4" w:rsidRDefault="008948F4" w:rsidP="008948F4">
                      <w:pPr>
                        <w:rPr>
                          <w:lang w:val="de-DE"/>
                        </w:rPr>
                      </w:pPr>
                      <w:r>
                        <w:rPr>
                          <w:rFonts w:ascii="AvenirNext LT Pro Light" w:hAnsi="AvenirNext LT Pro Light" w:cs="Arial"/>
                          <w:lang w:val="de-DE"/>
                        </w:rPr>
                        <w:t>1.</w:t>
                      </w:r>
                      <w:r w:rsidRPr="008948F4">
                        <w:rPr>
                          <w:rFonts w:ascii="AvenirNext LT Pro Light" w:hAnsi="AvenirNext LT Pro Light" w:cs="Arial"/>
                          <w:lang w:val="de-DE"/>
                        </w:rPr>
                        <w:t>pos</w:t>
                      </w:r>
                      <w:r>
                        <w:rPr>
                          <w:rFonts w:ascii="AvenirNext LT Pro Light" w:hAnsi="AvenirNext LT Pro Light" w:cs="Arial"/>
                          <w:lang w:val="de-DE"/>
                        </w:rPr>
                        <w:t>ch</w:t>
                      </w:r>
                      <w:r w:rsidRPr="008948F4">
                        <w:rPr>
                          <w:rFonts w:ascii="AvenirNext LT Pro Light" w:hAnsi="AvenirNext LT Pro Light" w:cs="Arial"/>
                          <w:lang w:val="de-DE"/>
                        </w:rPr>
                        <w:t xml:space="preserve">odie </w:t>
                      </w:r>
                      <w:proofErr w:type="spellStart"/>
                      <w:r w:rsidR="00EF266D">
                        <w:rPr>
                          <w:rFonts w:ascii="AvenirNext LT Pro Light" w:hAnsi="AvenirNext LT Pro Light" w:cs="Arial"/>
                          <w:lang w:val="de-DE"/>
                        </w:rPr>
                        <w:t>Dentálna</w:t>
                      </w:r>
                      <w:proofErr w:type="spellEnd"/>
                      <w:r w:rsidR="00EF266D">
                        <w:rPr>
                          <w:rFonts w:ascii="AvenirNext LT Pro Light" w:hAnsi="AvenirNext LT Pro Light" w:cs="Arial"/>
                          <w:lang w:val="de-DE"/>
                        </w:rPr>
                        <w:t xml:space="preserve"> </w:t>
                      </w:r>
                      <w:proofErr w:type="spellStart"/>
                      <w:r w:rsidR="00EF266D">
                        <w:rPr>
                          <w:rFonts w:ascii="AvenirNext LT Pro Light" w:hAnsi="AvenirNext LT Pro Light" w:cs="Arial"/>
                          <w:lang w:val="de-DE"/>
                        </w:rPr>
                        <w:t>informačná</w:t>
                      </w:r>
                      <w:proofErr w:type="spellEnd"/>
                      <w:r w:rsidR="00EF266D">
                        <w:rPr>
                          <w:rFonts w:ascii="AvenirNext LT Pro Light" w:hAnsi="AvenirNext LT Pro Light" w:cs="Arial"/>
                          <w:lang w:val="de-DE"/>
                        </w:rPr>
                        <w:t xml:space="preserve"> </w:t>
                      </w:r>
                      <w:proofErr w:type="spellStart"/>
                      <w:r w:rsidR="00EF266D">
                        <w:rPr>
                          <w:rFonts w:ascii="AvenirNext LT Pro Light" w:hAnsi="AvenirNext LT Pro Light" w:cs="Arial"/>
                          <w:lang w:val="de-DE"/>
                        </w:rPr>
                        <w:t>galéria</w:t>
                      </w:r>
                      <w:proofErr w:type="spellEnd"/>
                    </w:p>
                    <w:p w14:paraId="6E29F9DC" w14:textId="77777777" w:rsidR="006D45D2" w:rsidRPr="008948F4" w:rsidRDefault="006D45D2" w:rsidP="006D45D2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97FDED" w14:textId="4EC387E1" w:rsidR="006D45D2" w:rsidRPr="006E2725" w:rsidRDefault="006D45D2" w:rsidP="006D45D2">
      <w:pPr>
        <w:spacing w:line="360" w:lineRule="exact"/>
        <w:ind w:firstLineChars="100" w:firstLine="220"/>
        <w:rPr>
          <w:rFonts w:ascii="Arial" w:hAnsi="Arial" w:cs="Arial"/>
          <w:sz w:val="22"/>
        </w:rPr>
      </w:pPr>
    </w:p>
    <w:p w14:paraId="30F52C57" w14:textId="77777777" w:rsidR="006D45D2" w:rsidRPr="006E2725" w:rsidRDefault="006D45D2" w:rsidP="006D45D2">
      <w:pPr>
        <w:spacing w:line="360" w:lineRule="exact"/>
        <w:ind w:firstLineChars="100" w:firstLine="220"/>
        <w:rPr>
          <w:rFonts w:ascii="Arial" w:hAnsi="Arial" w:cs="Arial"/>
          <w:sz w:val="22"/>
        </w:rPr>
      </w:pPr>
    </w:p>
    <w:p w14:paraId="48B2C4C5" w14:textId="77777777" w:rsidR="006D45D2" w:rsidRPr="006E2725" w:rsidRDefault="006D45D2" w:rsidP="006D45D2">
      <w:pPr>
        <w:spacing w:line="360" w:lineRule="exact"/>
        <w:ind w:firstLineChars="100" w:firstLine="220"/>
        <w:rPr>
          <w:rFonts w:ascii="Arial" w:hAnsi="Arial" w:cs="Arial"/>
          <w:sz w:val="22"/>
        </w:rPr>
      </w:pPr>
    </w:p>
    <w:p w14:paraId="0D339821" w14:textId="77777777" w:rsidR="006D45D2" w:rsidRPr="006E2725" w:rsidRDefault="006D45D2" w:rsidP="006D45D2">
      <w:pPr>
        <w:spacing w:line="360" w:lineRule="exact"/>
        <w:ind w:firstLineChars="100" w:firstLine="220"/>
        <w:rPr>
          <w:rFonts w:ascii="Arial" w:hAnsi="Arial" w:cs="Arial"/>
          <w:sz w:val="22"/>
        </w:rPr>
      </w:pPr>
    </w:p>
    <w:p w14:paraId="0F5FE64F" w14:textId="50BD4835" w:rsidR="006D45D2" w:rsidRPr="006E2725" w:rsidRDefault="006D45D2" w:rsidP="006D45D2">
      <w:pPr>
        <w:spacing w:line="360" w:lineRule="exact"/>
        <w:ind w:firstLineChars="100" w:firstLine="220"/>
        <w:rPr>
          <w:rFonts w:ascii="Arial" w:hAnsi="Arial" w:cs="Arial"/>
          <w:sz w:val="22"/>
        </w:rPr>
      </w:pPr>
      <w:r w:rsidRPr="006E2725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8FC94C" wp14:editId="4095BFCE">
                <wp:simplePos x="0" y="0"/>
                <wp:positionH relativeFrom="margin">
                  <wp:posOffset>-147515</wp:posOffset>
                </wp:positionH>
                <wp:positionV relativeFrom="paragraph">
                  <wp:posOffset>227867</wp:posOffset>
                </wp:positionV>
                <wp:extent cx="2390775" cy="400050"/>
                <wp:effectExtent l="0" t="0" r="0" b="0"/>
                <wp:wrapNone/>
                <wp:docPr id="11980573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39077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C6C59" w14:textId="0425CEF3" w:rsidR="006D45D2" w:rsidRPr="00E25E7E" w:rsidRDefault="0007274F" w:rsidP="006D45D2">
                            <w:pPr>
                              <w:ind w:firstLineChars="67" w:firstLine="147"/>
                              <w:rPr>
                                <w:rFonts w:ascii="AvenirNext LT Pro Light" w:hAnsi="AvenirNext LT Pro Light" w:cs="Arial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AvenirNext LT Pro Light" w:hAnsi="AvenirNext LT Pro Light" w:cs="Arial"/>
                                <w:sz w:val="22"/>
                                <w:szCs w:val="22"/>
                              </w:rPr>
                              <w:t>Nové</w:t>
                            </w:r>
                            <w:proofErr w:type="spellEnd"/>
                            <w:r>
                              <w:rPr>
                                <w:rFonts w:ascii="AvenirNext LT Pro Light" w:hAnsi="AvenirNext LT Pro Light" w:cs="Arial"/>
                                <w:sz w:val="22"/>
                                <w:szCs w:val="22"/>
                              </w:rPr>
                              <w:t xml:space="preserve"> centrum</w:t>
                            </w:r>
                            <w:r w:rsidR="006D45D2" w:rsidRPr="00E25E7E">
                              <w:rPr>
                                <w:rFonts w:ascii="AvenirNext LT Pro Light" w:hAnsi="AvenirNext LT Pro Light" w:cs="Arial"/>
                                <w:sz w:val="22"/>
                                <w:szCs w:val="22"/>
                              </w:rPr>
                              <w:t xml:space="preserve"> CG Corporate Centre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FC94C" id="テキスト ボックス 9" o:spid="_x0000_s1028" type="#_x0000_t202" style="position:absolute;left:0;text-align:left;margin-left:-11.6pt;margin-top:17.95pt;width:188.25pt;height:31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" filled="f" stroked="f">
                <v:textbox>
                  <w:txbxContent>
                    <w:p w14:paraId="78AC6C59" w14:textId="0425CEF3" w:rsidR="006D45D2" w:rsidRPr="00E25E7E" w:rsidRDefault="0007274F" w:rsidP="006D45D2">
                      <w:pPr>
                        <w:ind w:firstLineChars="67" w:firstLine="147"/>
                        <w:rPr>
                          <w:rFonts w:ascii="AvenirNext LT Pro Light" w:hAnsi="AvenirNext LT Pro Light" w:cs="Arial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AvenirNext LT Pro Light" w:hAnsi="AvenirNext LT Pro Light" w:cs="Arial"/>
                          <w:sz w:val="22"/>
                          <w:szCs w:val="22"/>
                        </w:rPr>
                        <w:t>Nové</w:t>
                      </w:r>
                      <w:proofErr w:type="spellEnd"/>
                      <w:r>
                        <w:rPr>
                          <w:rFonts w:ascii="AvenirNext LT Pro Light" w:hAnsi="AvenirNext LT Pro Light" w:cs="Arial"/>
                          <w:sz w:val="22"/>
                          <w:szCs w:val="22"/>
                        </w:rPr>
                        <w:t xml:space="preserve"> centrum</w:t>
                      </w:r>
                      <w:r w:rsidR="006D45D2" w:rsidRPr="00E25E7E">
                        <w:rPr>
                          <w:rFonts w:ascii="AvenirNext LT Pro Light" w:hAnsi="AvenirNext LT Pro Light" w:cs="Arial"/>
                          <w:sz w:val="22"/>
                          <w:szCs w:val="22"/>
                        </w:rPr>
                        <w:t xml:space="preserve"> CG Corporate Centre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1320A4" w14:textId="57220F99" w:rsidR="006D45D2" w:rsidRPr="006E2725" w:rsidRDefault="006D45D2" w:rsidP="006D45D2">
      <w:pPr>
        <w:spacing w:line="360" w:lineRule="exact"/>
        <w:ind w:firstLineChars="100" w:firstLine="220"/>
        <w:rPr>
          <w:rFonts w:ascii="Arial" w:hAnsi="Arial" w:cs="Arial"/>
          <w:sz w:val="22"/>
        </w:rPr>
      </w:pPr>
    </w:p>
    <w:p w14:paraId="4F1D6C2D" w14:textId="4A5ED7A7" w:rsidR="003A2FB1" w:rsidRDefault="00C40AFF" w:rsidP="003A2FB1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</w:pPr>
      <w:proofErr w:type="spellStart"/>
      <w:r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lastRenderedPageBreak/>
        <w:t>Znovuzrodené</w:t>
      </w:r>
      <w:proofErr w:type="spellEnd"/>
      <w:r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centrum</w:t>
      </w:r>
      <w:r w:rsidR="0009713E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GC Corporate Centre</w:t>
      </w:r>
      <w:r w:rsidR="003649EF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r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bolo </w:t>
      </w:r>
      <w:proofErr w:type="spellStart"/>
      <w:r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zrekon</w:t>
      </w:r>
      <w:r w:rsidR="00BB2EE3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štruované</w:t>
      </w:r>
      <w:proofErr w:type="spellEnd"/>
      <w:r w:rsidR="00BB2EE3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a </w:t>
      </w:r>
      <w:proofErr w:type="spellStart"/>
      <w:r w:rsidR="00BB2EE3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rozšírené</w:t>
      </w:r>
      <w:proofErr w:type="spellEnd"/>
      <w:r w:rsidR="00BB2EE3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, a </w:t>
      </w:r>
      <w:proofErr w:type="spellStart"/>
      <w:r w:rsidR="00BB2EE3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zahŕňa</w:t>
      </w:r>
      <w:proofErr w:type="spellEnd"/>
      <w:r w:rsidR="00BB2EE3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BB2EE3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plne</w:t>
      </w:r>
      <w:proofErr w:type="spellEnd"/>
      <w:r w:rsidR="00BB2EE3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BB2EE3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modernizovaný</w:t>
      </w:r>
      <w:proofErr w:type="spellEnd"/>
      <w:r w:rsidR="00BB2EE3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showroom, </w:t>
      </w:r>
      <w:proofErr w:type="spellStart"/>
      <w:r w:rsidR="00BB2EE3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dentálnu</w:t>
      </w:r>
      <w:proofErr w:type="spellEnd"/>
      <w:r w:rsidR="00BB2EE3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BB2EE3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informačnú</w:t>
      </w:r>
      <w:proofErr w:type="spellEnd"/>
      <w:r w:rsidR="00BB2EE3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BB2EE3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galériu</w:t>
      </w:r>
      <w:proofErr w:type="spellEnd"/>
      <w:r w:rsidR="00BB2EE3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a </w:t>
      </w:r>
      <w:proofErr w:type="spellStart"/>
      <w:r w:rsidR="00BB2EE3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rozšírené</w:t>
      </w:r>
      <w:proofErr w:type="spellEnd"/>
      <w:r w:rsidR="00BB2EE3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BB2EE3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kancelárske</w:t>
      </w:r>
      <w:proofErr w:type="spellEnd"/>
      <w:r w:rsidR="00BB2EE3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BB2EE3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priestory</w:t>
      </w:r>
      <w:proofErr w:type="spellEnd"/>
      <w:r w:rsidR="00BB2EE3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, </w:t>
      </w:r>
      <w:proofErr w:type="spellStart"/>
      <w:r w:rsidR="00BB2EE3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ktoré</w:t>
      </w:r>
      <w:proofErr w:type="spellEnd"/>
      <w:r w:rsidR="00BB2EE3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BB2EE3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podporujú</w:t>
      </w:r>
      <w:proofErr w:type="spellEnd"/>
      <w:r w:rsidR="00BB2EE3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BB2EE3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inovácie</w:t>
      </w:r>
      <w:proofErr w:type="spellEnd"/>
      <w:r w:rsidR="00BB2EE3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. </w:t>
      </w:r>
      <w:r w:rsidR="009949B8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S</w:t>
      </w:r>
      <w:r w:rsidR="003A2FB1" w:rsidRPr="003A2FB1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howroom </w:t>
      </w:r>
      <w:proofErr w:type="spellStart"/>
      <w:r w:rsidR="009949B8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ponúka</w:t>
      </w:r>
      <w:proofErr w:type="spellEnd"/>
      <w:r w:rsidR="009949B8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9949B8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praktické</w:t>
      </w:r>
      <w:proofErr w:type="spellEnd"/>
      <w:r w:rsidR="009949B8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9949B8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skúsenosti</w:t>
      </w:r>
      <w:proofErr w:type="spellEnd"/>
      <w:r w:rsidR="009949B8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s </w:t>
      </w:r>
      <w:proofErr w:type="spellStart"/>
      <w:r w:rsidR="009949B8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produktami</w:t>
      </w:r>
      <w:proofErr w:type="spellEnd"/>
      <w:r w:rsidR="00914B60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9949B8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simulujú</w:t>
      </w:r>
      <w:r w:rsidR="00914B60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c</w:t>
      </w:r>
      <w:proofErr w:type="spellEnd"/>
      <w:r w:rsidR="009949B8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9949B8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skutočné</w:t>
      </w:r>
      <w:proofErr w:type="spellEnd"/>
      <w:r w:rsidR="009949B8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9949B8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klinické</w:t>
      </w:r>
      <w:proofErr w:type="spellEnd"/>
      <w:r w:rsidR="009949B8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9949B8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prostredie</w:t>
      </w:r>
      <w:proofErr w:type="spellEnd"/>
      <w:r w:rsidR="009949B8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. </w:t>
      </w:r>
      <w:proofErr w:type="spellStart"/>
      <w:r w:rsidR="009949B8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Cieľom</w:t>
      </w:r>
      <w:proofErr w:type="spellEnd"/>
      <w:r w:rsidR="009949B8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9949B8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galérie</w:t>
      </w:r>
      <w:proofErr w:type="spellEnd"/>
      <w:r w:rsidR="009949B8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je </w:t>
      </w:r>
      <w:proofErr w:type="spellStart"/>
      <w:r w:rsidR="009949B8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zvýšiť</w:t>
      </w:r>
      <w:proofErr w:type="spellEnd"/>
      <w:r w:rsidR="009949B8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9949B8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povedomie</w:t>
      </w:r>
      <w:proofErr w:type="spellEnd"/>
      <w:r w:rsidR="009949B8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o </w:t>
      </w:r>
      <w:proofErr w:type="spellStart"/>
      <w:r w:rsidR="009949B8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zdraví</w:t>
      </w:r>
      <w:proofErr w:type="spellEnd"/>
      <w:r w:rsidR="009949B8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914B60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orálnej</w:t>
      </w:r>
      <w:proofErr w:type="spellEnd"/>
      <w:r w:rsidR="007F0B1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7F0B1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dutiny</w:t>
      </w:r>
      <w:proofErr w:type="spellEnd"/>
      <w:r w:rsidR="007F0B1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7F0B1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medzi</w:t>
      </w:r>
      <w:proofErr w:type="spellEnd"/>
      <w:r w:rsidR="007F0B1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7F0B1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širokou</w:t>
      </w:r>
      <w:proofErr w:type="spellEnd"/>
      <w:r w:rsidR="007F0B1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7F0B1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verejnosťou</w:t>
      </w:r>
      <w:proofErr w:type="spellEnd"/>
      <w:r w:rsidR="007F0B1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a </w:t>
      </w:r>
      <w:proofErr w:type="spellStart"/>
      <w:r w:rsidR="007F0B1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ponúka</w:t>
      </w:r>
      <w:proofErr w:type="spellEnd"/>
      <w:r w:rsidR="007F0B1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7F0B1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vzdelávacie</w:t>
      </w:r>
      <w:proofErr w:type="spellEnd"/>
      <w:r w:rsidR="007F0B1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7F0B1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výstavy</w:t>
      </w:r>
      <w:proofErr w:type="spellEnd"/>
      <w:r w:rsidR="007F0B1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o </w:t>
      </w:r>
      <w:proofErr w:type="spellStart"/>
      <w:r w:rsidR="007F0B1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starostlivosti</w:t>
      </w:r>
      <w:proofErr w:type="spellEnd"/>
      <w:r w:rsidR="007F0B1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r w:rsidR="00953874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o </w:t>
      </w:r>
      <w:proofErr w:type="spellStart"/>
      <w:r w:rsidR="00953874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zuby</w:t>
      </w:r>
      <w:proofErr w:type="spellEnd"/>
      <w:r w:rsidR="00953874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v </w:t>
      </w:r>
      <w:proofErr w:type="spellStart"/>
      <w:r w:rsidR="00953874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rô</w:t>
      </w:r>
      <w:r w:rsidR="00DF122D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z</w:t>
      </w:r>
      <w:r w:rsidR="00953874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nych</w:t>
      </w:r>
      <w:proofErr w:type="spellEnd"/>
      <w:r w:rsidR="00953874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953874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fázach</w:t>
      </w:r>
      <w:proofErr w:type="spellEnd"/>
      <w:r w:rsidR="00953874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953874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života</w:t>
      </w:r>
      <w:proofErr w:type="spellEnd"/>
      <w:r w:rsidR="00953874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.  </w:t>
      </w:r>
    </w:p>
    <w:p w14:paraId="1AFC4F91" w14:textId="77777777" w:rsidR="00E25E7E" w:rsidRPr="003A2FB1" w:rsidRDefault="00E25E7E" w:rsidP="003A2FB1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</w:pPr>
    </w:p>
    <w:p w14:paraId="1B3E9D27" w14:textId="21DA6035" w:rsidR="00610CCA" w:rsidRDefault="00C44BDA" w:rsidP="003A2FB1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</w:pPr>
      <w:r w:rsidRPr="00C44BDA">
        <w:rPr>
          <w:rFonts w:ascii="Avenir Next LT Pro" w:eastAsia="Verdana" w:hAnsi="Avenir Next LT Pro" w:cs="Verdana"/>
          <w:noProof/>
          <w:color w:val="auto"/>
          <w:sz w:val="20"/>
          <w:szCs w:val="20"/>
          <w:u w:color="40404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E76C35" wp14:editId="4D82A3F2">
                <wp:simplePos x="0" y="0"/>
                <wp:positionH relativeFrom="margin">
                  <wp:posOffset>2982</wp:posOffset>
                </wp:positionH>
                <wp:positionV relativeFrom="paragraph">
                  <wp:posOffset>1931422</wp:posOffset>
                </wp:positionV>
                <wp:extent cx="3517900" cy="560717"/>
                <wp:effectExtent l="0" t="0" r="0" b="0"/>
                <wp:wrapTopAndBottom/>
                <wp:docPr id="1101679683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517900" cy="5607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1F88FE" w14:textId="6BE1F634" w:rsidR="00C44BDA" w:rsidRPr="00C44BDA" w:rsidRDefault="00234D59" w:rsidP="00C44BDA">
                            <w:pPr>
                              <w:spacing w:line="240" w:lineRule="exact"/>
                              <w:jc w:val="center"/>
                              <w:rPr>
                                <w:rFonts w:ascii="AvenirNext LT Pro Light" w:eastAsia="Yu Gothic UI" w:hAnsi="AvenirNext LT Pro Ligh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venirNext LT Pro Light" w:eastAsia="Yu Gothic UI" w:hAnsi="AvenirNext LT Pro Light"/>
                                <w:sz w:val="22"/>
                                <w:szCs w:val="22"/>
                              </w:rPr>
                              <w:t xml:space="preserve">Nový symbol </w:t>
                            </w:r>
                            <w:proofErr w:type="spellStart"/>
                            <w:r>
                              <w:rPr>
                                <w:rFonts w:ascii="AvenirNext LT Pro Light" w:eastAsia="Yu Gothic UI" w:hAnsi="AvenirNext LT Pro Light"/>
                                <w:sz w:val="22"/>
                                <w:szCs w:val="22"/>
                              </w:rPr>
                              <w:t>firemnej</w:t>
                            </w:r>
                            <w:proofErr w:type="spellEnd"/>
                            <w:r>
                              <w:rPr>
                                <w:rFonts w:ascii="AvenirNext LT Pro Light" w:eastAsia="Yu Gothic UI" w:hAnsi="AvenirNext LT Pro Light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venirNext LT Pro Light" w:eastAsia="Yu Gothic UI" w:hAnsi="AvenirNext LT Pro Light"/>
                                <w:sz w:val="22"/>
                                <w:szCs w:val="22"/>
                              </w:rPr>
                              <w:t>filozofie</w:t>
                            </w:r>
                            <w:proofErr w:type="spellEnd"/>
                            <w:r w:rsidR="00C44BDA" w:rsidRPr="00C44BDA">
                              <w:rPr>
                                <w:rFonts w:ascii="AvenirNext LT Pro Light" w:eastAsia="Yu Gothic UI" w:hAnsi="AvenirNext LT Pro Light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C30D6F">
                              <w:rPr>
                                <w:rFonts w:ascii="AvenirNext LT Pro Light" w:eastAsia="Yu Gothic UI" w:hAnsi="AvenirNext LT Pro Light"/>
                                <w:sz w:val="22"/>
                                <w:szCs w:val="22"/>
                              </w:rPr>
                              <w:t>spoločnosti</w:t>
                            </w:r>
                            <w:proofErr w:type="spellEnd"/>
                            <w:r w:rsidR="00C30D6F">
                              <w:rPr>
                                <w:rFonts w:ascii="AvenirNext LT Pro Light" w:eastAsia="Yu Gothic UI" w:hAnsi="AvenirNext LT Pro Light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44BDA" w:rsidRPr="00C44BDA">
                              <w:rPr>
                                <w:rFonts w:ascii="AvenirNext LT Pro Light" w:eastAsia="Yu Gothic UI" w:hAnsi="AvenirNext LT Pro Light"/>
                                <w:sz w:val="22"/>
                                <w:szCs w:val="22"/>
                              </w:rPr>
                              <w:t>GC</w:t>
                            </w:r>
                            <w:r w:rsidR="007C5E2B">
                              <w:rPr>
                                <w:rFonts w:ascii="AvenirNext LT Pro Light" w:eastAsia="Yu Gothic UI" w:hAnsi="AvenirNext LT Pro Light"/>
                                <w:sz w:val="22"/>
                                <w:szCs w:val="22"/>
                              </w:rPr>
                              <w:t>-</w:t>
                            </w:r>
                            <w:r w:rsidR="00C44BDA" w:rsidRPr="00C44BDA">
                              <w:rPr>
                                <w:rFonts w:ascii="AvenirNext LT Pro Light" w:eastAsia="Yu Gothic UI" w:hAnsi="AvenirNext LT Pro Light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C30D6F">
                              <w:rPr>
                                <w:rFonts w:ascii="AvenirNext LT Pro Light" w:eastAsia="Yu Gothic UI" w:hAnsi="AvenirNext LT Pro Light"/>
                                <w:sz w:val="22"/>
                                <w:szCs w:val="22"/>
                              </w:rPr>
                              <w:t>filozofie</w:t>
                            </w:r>
                            <w:proofErr w:type="spellEnd"/>
                            <w:r w:rsidR="00C30D6F">
                              <w:rPr>
                                <w:rFonts w:ascii="AvenirNext LT Pro Light" w:eastAsia="Yu Gothic UI" w:hAnsi="AvenirNext LT Pro Light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44BDA" w:rsidRPr="00C44BDA">
                              <w:rPr>
                                <w:rFonts w:ascii="AvenirNext LT Pro Light" w:eastAsia="Yu Gothic UI" w:hAnsi="AvenirNext LT Pro Light"/>
                                <w:sz w:val="22"/>
                                <w:szCs w:val="22"/>
                              </w:rPr>
                              <w:t>SEMUI</w:t>
                            </w:r>
                          </w:p>
                          <w:p w14:paraId="52D72800" w14:textId="6E715374" w:rsidR="00C44BDA" w:rsidRPr="00C44BDA" w:rsidRDefault="00C44BDA" w:rsidP="00C44BDA">
                            <w:pPr>
                              <w:spacing w:line="240" w:lineRule="exact"/>
                              <w:jc w:val="center"/>
                              <w:rPr>
                                <w:rFonts w:ascii="AvenirNext LT Pro Light" w:eastAsia="Yu Gothic UI" w:hAnsi="AvenirNext LT Pro Light"/>
                                <w:sz w:val="22"/>
                                <w:szCs w:val="22"/>
                              </w:rPr>
                            </w:pPr>
                            <w:r w:rsidRPr="00C44BDA">
                              <w:rPr>
                                <w:rFonts w:ascii="AvenirNext LT Pro Light" w:eastAsia="Yu Gothic UI" w:hAnsi="AvenirNext LT Pro Light"/>
                                <w:sz w:val="22"/>
                                <w:szCs w:val="22"/>
                              </w:rPr>
                              <w:t>MEGALITH</w:t>
                            </w:r>
                            <w:r w:rsidRPr="00C44BDA">
                              <w:rPr>
                                <w:rFonts w:ascii="AvenirNext LT Pro Light" w:hAnsi="AvenirNext LT Pro Light"/>
                                <w:sz w:val="22"/>
                                <w:szCs w:val="22"/>
                              </w:rPr>
                              <w:t xml:space="preserve">©︎ </w:t>
                            </w:r>
                            <w:r w:rsidR="00770564">
                              <w:rPr>
                                <w:rFonts w:ascii="AvenirNext LT Pro Light" w:eastAsia="Yu Gothic UI" w:hAnsi="AvenirNext LT Pro Light"/>
                                <w:sz w:val="22"/>
                                <w:szCs w:val="22"/>
                              </w:rPr>
                              <w:t>od</w:t>
                            </w:r>
                            <w:r w:rsidRPr="00C44BDA">
                              <w:rPr>
                                <w:rFonts w:ascii="AvenirNext LT Pro Light" w:eastAsia="Yu Gothic UI" w:hAnsi="AvenirNext LT Pro Light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44BDA">
                              <w:rPr>
                                <w:rFonts w:ascii="AvenirNext LT Pro Light" w:eastAsia="Yu Gothic UI" w:hAnsi="AvenirNext LT Pro Light"/>
                                <w:sz w:val="22"/>
                                <w:szCs w:val="22"/>
                              </w:rPr>
                              <w:t>teamLab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76C35" id="_x0000_s1029" type="#_x0000_t202" style="position:absolute;left:0;text-align:left;margin-left:.25pt;margin-top:152.1pt;width:277pt;height:44.1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" filled="f" stroked="f">
                <v:textbox>
                  <w:txbxContent>
                    <w:p w14:paraId="161F88FE" w14:textId="6BE1F634" w:rsidR="00C44BDA" w:rsidRPr="00C44BDA" w:rsidRDefault="00234D59" w:rsidP="00C44BDA">
                      <w:pPr>
                        <w:spacing w:line="240" w:lineRule="exact"/>
                        <w:jc w:val="center"/>
                        <w:rPr>
                          <w:rFonts w:ascii="AvenirNext LT Pro Light" w:eastAsia="Yu Gothic UI" w:hAnsi="AvenirNext LT Pro Light"/>
                          <w:sz w:val="22"/>
                          <w:szCs w:val="22"/>
                        </w:rPr>
                      </w:pPr>
                      <w:r>
                        <w:rPr>
                          <w:rFonts w:ascii="AvenirNext LT Pro Light" w:eastAsia="Yu Gothic UI" w:hAnsi="AvenirNext LT Pro Light"/>
                          <w:sz w:val="22"/>
                          <w:szCs w:val="22"/>
                        </w:rPr>
                        <w:t xml:space="preserve">Nový symbol </w:t>
                      </w:r>
                      <w:proofErr w:type="spellStart"/>
                      <w:r>
                        <w:rPr>
                          <w:rFonts w:ascii="AvenirNext LT Pro Light" w:eastAsia="Yu Gothic UI" w:hAnsi="AvenirNext LT Pro Light"/>
                          <w:sz w:val="22"/>
                          <w:szCs w:val="22"/>
                        </w:rPr>
                        <w:t>firemnej</w:t>
                      </w:r>
                      <w:proofErr w:type="spellEnd"/>
                      <w:r>
                        <w:rPr>
                          <w:rFonts w:ascii="AvenirNext LT Pro Light" w:eastAsia="Yu Gothic UI" w:hAnsi="AvenirNext LT Pro Light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venirNext LT Pro Light" w:eastAsia="Yu Gothic UI" w:hAnsi="AvenirNext LT Pro Light"/>
                          <w:sz w:val="22"/>
                          <w:szCs w:val="22"/>
                        </w:rPr>
                        <w:t>filozofie</w:t>
                      </w:r>
                      <w:proofErr w:type="spellEnd"/>
                      <w:r w:rsidR="00C44BDA" w:rsidRPr="00C44BDA">
                        <w:rPr>
                          <w:rFonts w:ascii="AvenirNext LT Pro Light" w:eastAsia="Yu Gothic UI" w:hAnsi="AvenirNext LT Pro Light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C30D6F">
                        <w:rPr>
                          <w:rFonts w:ascii="AvenirNext LT Pro Light" w:eastAsia="Yu Gothic UI" w:hAnsi="AvenirNext LT Pro Light"/>
                          <w:sz w:val="22"/>
                          <w:szCs w:val="22"/>
                        </w:rPr>
                        <w:t>spoločnosti</w:t>
                      </w:r>
                      <w:proofErr w:type="spellEnd"/>
                      <w:r w:rsidR="00C30D6F">
                        <w:rPr>
                          <w:rFonts w:ascii="AvenirNext LT Pro Light" w:eastAsia="Yu Gothic UI" w:hAnsi="AvenirNext LT Pro Light"/>
                          <w:sz w:val="22"/>
                          <w:szCs w:val="22"/>
                        </w:rPr>
                        <w:t xml:space="preserve"> </w:t>
                      </w:r>
                      <w:r w:rsidR="00C44BDA" w:rsidRPr="00C44BDA">
                        <w:rPr>
                          <w:rFonts w:ascii="AvenirNext LT Pro Light" w:eastAsia="Yu Gothic UI" w:hAnsi="AvenirNext LT Pro Light"/>
                          <w:sz w:val="22"/>
                          <w:szCs w:val="22"/>
                        </w:rPr>
                        <w:t>GC</w:t>
                      </w:r>
                      <w:r w:rsidR="007C5E2B">
                        <w:rPr>
                          <w:rFonts w:ascii="AvenirNext LT Pro Light" w:eastAsia="Yu Gothic UI" w:hAnsi="AvenirNext LT Pro Light"/>
                          <w:sz w:val="22"/>
                          <w:szCs w:val="22"/>
                        </w:rPr>
                        <w:t>-</w:t>
                      </w:r>
                      <w:r w:rsidR="00C44BDA" w:rsidRPr="00C44BDA">
                        <w:rPr>
                          <w:rFonts w:ascii="AvenirNext LT Pro Light" w:eastAsia="Yu Gothic UI" w:hAnsi="AvenirNext LT Pro Light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C30D6F">
                        <w:rPr>
                          <w:rFonts w:ascii="AvenirNext LT Pro Light" w:eastAsia="Yu Gothic UI" w:hAnsi="AvenirNext LT Pro Light"/>
                          <w:sz w:val="22"/>
                          <w:szCs w:val="22"/>
                        </w:rPr>
                        <w:t>filozofie</w:t>
                      </w:r>
                      <w:proofErr w:type="spellEnd"/>
                      <w:r w:rsidR="00C30D6F">
                        <w:rPr>
                          <w:rFonts w:ascii="AvenirNext LT Pro Light" w:eastAsia="Yu Gothic UI" w:hAnsi="AvenirNext LT Pro Light"/>
                          <w:sz w:val="22"/>
                          <w:szCs w:val="22"/>
                        </w:rPr>
                        <w:t xml:space="preserve"> </w:t>
                      </w:r>
                      <w:r w:rsidR="00C44BDA" w:rsidRPr="00C44BDA">
                        <w:rPr>
                          <w:rFonts w:ascii="AvenirNext LT Pro Light" w:eastAsia="Yu Gothic UI" w:hAnsi="AvenirNext LT Pro Light"/>
                          <w:sz w:val="22"/>
                          <w:szCs w:val="22"/>
                        </w:rPr>
                        <w:t>SEMUI</w:t>
                      </w:r>
                    </w:p>
                    <w:p w14:paraId="52D72800" w14:textId="6E715374" w:rsidR="00C44BDA" w:rsidRPr="00C44BDA" w:rsidRDefault="00C44BDA" w:rsidP="00C44BDA">
                      <w:pPr>
                        <w:spacing w:line="240" w:lineRule="exact"/>
                        <w:jc w:val="center"/>
                        <w:rPr>
                          <w:rFonts w:ascii="AvenirNext LT Pro Light" w:eastAsia="Yu Gothic UI" w:hAnsi="AvenirNext LT Pro Light"/>
                          <w:sz w:val="22"/>
                          <w:szCs w:val="22"/>
                        </w:rPr>
                      </w:pPr>
                      <w:r w:rsidRPr="00C44BDA">
                        <w:rPr>
                          <w:rFonts w:ascii="AvenirNext LT Pro Light" w:eastAsia="Yu Gothic UI" w:hAnsi="AvenirNext LT Pro Light"/>
                          <w:sz w:val="22"/>
                          <w:szCs w:val="22"/>
                        </w:rPr>
                        <w:t>MEGALITH</w:t>
                      </w:r>
                      <w:r w:rsidRPr="00C44BDA">
                        <w:rPr>
                          <w:rFonts w:ascii="AvenirNext LT Pro Light" w:hAnsi="AvenirNext LT Pro Light"/>
                          <w:sz w:val="22"/>
                          <w:szCs w:val="22"/>
                        </w:rPr>
                        <w:t xml:space="preserve">©︎ </w:t>
                      </w:r>
                      <w:r w:rsidR="00770564">
                        <w:rPr>
                          <w:rFonts w:ascii="AvenirNext LT Pro Light" w:eastAsia="Yu Gothic UI" w:hAnsi="AvenirNext LT Pro Light"/>
                          <w:sz w:val="22"/>
                          <w:szCs w:val="22"/>
                        </w:rPr>
                        <w:t>od</w:t>
                      </w:r>
                      <w:r w:rsidRPr="00C44BDA">
                        <w:rPr>
                          <w:rFonts w:ascii="AvenirNext LT Pro Light" w:eastAsia="Yu Gothic UI" w:hAnsi="AvenirNext LT Pro Light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44BDA">
                        <w:rPr>
                          <w:rFonts w:ascii="AvenirNext LT Pro Light" w:eastAsia="Yu Gothic UI" w:hAnsi="AvenirNext LT Pro Light"/>
                          <w:sz w:val="22"/>
                          <w:szCs w:val="22"/>
                        </w:rPr>
                        <w:t>teamLab</w:t>
                      </w:r>
                      <w:proofErr w:type="spellEnd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C44BDA">
        <w:rPr>
          <w:rFonts w:ascii="Avenir Next LT Pro" w:eastAsia="Verdana" w:hAnsi="Avenir Next LT Pro" w:cs="Verdana"/>
          <w:noProof/>
          <w:color w:val="auto"/>
          <w:sz w:val="20"/>
          <w:szCs w:val="20"/>
          <w:u w:color="404040"/>
        </w:rPr>
        <w:drawing>
          <wp:anchor distT="0" distB="0" distL="114300" distR="114300" simplePos="0" relativeHeight="251667456" behindDoc="0" locked="0" layoutInCell="1" allowOverlap="1" wp14:anchorId="6B376481" wp14:editId="27D867C9">
            <wp:simplePos x="0" y="0"/>
            <wp:positionH relativeFrom="column">
              <wp:posOffset>169545</wp:posOffset>
            </wp:positionH>
            <wp:positionV relativeFrom="paragraph">
              <wp:posOffset>-1270</wp:posOffset>
            </wp:positionV>
            <wp:extent cx="3388360" cy="1889125"/>
            <wp:effectExtent l="0" t="0" r="2540" b="0"/>
            <wp:wrapTopAndBottom/>
            <wp:docPr id="171297195" name="図 1" descr="テーブル, ブルー, カーテン, 部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690311" name="図 1" descr="テーブル, ブルー, カーテン, 部屋 が含まれている画像&#10;&#10;自動的に生成された説明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8360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F770A8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Okrem</w:t>
      </w:r>
      <w:proofErr w:type="spellEnd"/>
      <w:r w:rsidR="00F770A8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F770A8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týchto</w:t>
      </w:r>
      <w:proofErr w:type="spellEnd"/>
      <w:r w:rsidR="00F770A8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F770A8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funkčných</w:t>
      </w:r>
      <w:proofErr w:type="spellEnd"/>
      <w:r w:rsidR="00F770A8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F770A8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priestorov</w:t>
      </w:r>
      <w:proofErr w:type="spellEnd"/>
      <w:r w:rsidR="00B02EB1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, centrum </w:t>
      </w:r>
      <w:proofErr w:type="spellStart"/>
      <w:r w:rsidR="00B02EB1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integruje</w:t>
      </w:r>
      <w:proofErr w:type="spellEnd"/>
      <w:r w:rsidR="00B02EB1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9B0679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umeleckú</w:t>
      </w:r>
      <w:proofErr w:type="spellEnd"/>
      <w:r w:rsidR="009B0679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9B0679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inštaláciu</w:t>
      </w:r>
      <w:proofErr w:type="spellEnd"/>
      <w:r w:rsidR="00B02EB1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B02EB1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kolektívu</w:t>
      </w:r>
      <w:proofErr w:type="spellEnd"/>
      <w:r w:rsidR="00B02EB1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B02EB1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digitálneho</w:t>
      </w:r>
      <w:proofErr w:type="spellEnd"/>
      <w:r w:rsidR="00B02EB1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B02EB1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umenia</w:t>
      </w:r>
      <w:proofErr w:type="spellEnd"/>
      <w:r w:rsidR="00B02EB1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3A2FB1" w:rsidRPr="003A2FB1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teamLab</w:t>
      </w:r>
      <w:proofErr w:type="spellEnd"/>
      <w:r w:rsidR="003A2FB1" w:rsidRPr="003A2FB1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, </w:t>
      </w:r>
      <w:proofErr w:type="spellStart"/>
      <w:r w:rsidR="0026731D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ktorých</w:t>
      </w:r>
      <w:proofErr w:type="spellEnd"/>
      <w:r w:rsidR="0026731D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26731D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diela</w:t>
      </w:r>
      <w:proofErr w:type="spellEnd"/>
      <w:r w:rsidR="0026731D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26731D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sú</w:t>
      </w:r>
      <w:proofErr w:type="spellEnd"/>
      <w:r w:rsidR="0026731D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v </w:t>
      </w:r>
      <w:proofErr w:type="spellStart"/>
      <w:r w:rsidR="0026731D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súlade</w:t>
      </w:r>
      <w:proofErr w:type="spellEnd"/>
      <w:r w:rsidR="0026731D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so </w:t>
      </w:r>
      <w:proofErr w:type="spellStart"/>
      <w:r w:rsidR="0026731D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základnou</w:t>
      </w:r>
      <w:proofErr w:type="spellEnd"/>
      <w:r w:rsidR="0026731D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26731D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filozofiou</w:t>
      </w:r>
      <w:proofErr w:type="spellEnd"/>
      <w:r w:rsidR="0026731D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021DE6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spolo</w:t>
      </w:r>
      <w:r w:rsidR="00901666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čnosti</w:t>
      </w:r>
      <w:proofErr w:type="spellEnd"/>
      <w:r w:rsidR="00901666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r w:rsidR="003A2FB1" w:rsidRPr="003A2FB1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GC</w:t>
      </w:r>
      <w:r w:rsidR="00431C3E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– </w:t>
      </w:r>
      <w:proofErr w:type="spellStart"/>
      <w:r w:rsidR="00901666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filozofiou</w:t>
      </w:r>
      <w:proofErr w:type="spellEnd"/>
      <w:r w:rsidR="00901666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r w:rsidR="003A2FB1" w:rsidRPr="003A2FB1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SEMUI</w:t>
      </w:r>
      <w:r w:rsidR="00040E5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r w:rsidR="003A2FB1" w:rsidRPr="003A2FB1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—</w:t>
      </w:r>
      <w:r w:rsidR="00040E5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040E5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myslením</w:t>
      </w:r>
      <w:proofErr w:type="spellEnd"/>
      <w:r w:rsidR="00040E5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a </w:t>
      </w:r>
      <w:proofErr w:type="spellStart"/>
      <w:r w:rsidR="00040E5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konaním</w:t>
      </w:r>
      <w:proofErr w:type="spellEnd"/>
      <w:r w:rsidR="00040E5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z </w:t>
      </w:r>
      <w:proofErr w:type="spellStart"/>
      <w:r w:rsidR="00040E5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perspektívy</w:t>
      </w:r>
      <w:proofErr w:type="spellEnd"/>
      <w:r w:rsidR="00040E5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040E5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iných</w:t>
      </w:r>
      <w:proofErr w:type="spellEnd"/>
      <w:r w:rsidR="00040E5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. </w:t>
      </w:r>
      <w:r w:rsidR="00A4034E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Tieto </w:t>
      </w:r>
      <w:proofErr w:type="spellStart"/>
      <w:r w:rsidR="00A4034E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inštalácie</w:t>
      </w:r>
      <w:proofErr w:type="spellEnd"/>
      <w:r w:rsidR="00A4034E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A4034E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podporujú</w:t>
      </w:r>
      <w:proofErr w:type="spellEnd"/>
      <w:r w:rsidR="00A4034E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BA68A6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bezhraničné</w:t>
      </w:r>
      <w:proofErr w:type="spellEnd"/>
      <w:r w:rsidR="00BA68A6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A4034E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myslenie</w:t>
      </w:r>
      <w:proofErr w:type="spellEnd"/>
      <w:r w:rsidR="00A4034E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gramStart"/>
      <w:r w:rsidR="00A4034E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a</w:t>
      </w:r>
      <w:proofErr w:type="gramEnd"/>
      <w:r w:rsidR="00A4034E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A4034E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odrážajú</w:t>
      </w:r>
      <w:proofErr w:type="spellEnd"/>
      <w:r w:rsidR="00A4034E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A4034E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víziu</w:t>
      </w:r>
      <w:proofErr w:type="spellEnd"/>
      <w:r w:rsidR="00A4034E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A4034E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sp</w:t>
      </w:r>
      <w:r w:rsidR="00953E28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oločnosti</w:t>
      </w:r>
      <w:proofErr w:type="spellEnd"/>
      <w:r w:rsidR="00953E28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953E28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prekonať</w:t>
      </w:r>
      <w:proofErr w:type="spellEnd"/>
      <w:r w:rsidR="00953E28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953E28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kultúrne</w:t>
      </w:r>
      <w:proofErr w:type="spellEnd"/>
      <w:r w:rsidR="00953E28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a </w:t>
      </w:r>
      <w:proofErr w:type="spellStart"/>
      <w:r w:rsidR="00953E28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jazykové</w:t>
      </w:r>
      <w:proofErr w:type="spellEnd"/>
      <w:r w:rsidR="00953E28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953E28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bariéry</w:t>
      </w:r>
      <w:proofErr w:type="spellEnd"/>
      <w:r w:rsidR="00953E28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. </w:t>
      </w:r>
      <w:proofErr w:type="spellStart"/>
      <w:r w:rsidR="00953E28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Umelecké</w:t>
      </w:r>
      <w:proofErr w:type="spellEnd"/>
      <w:r w:rsidR="00953E28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953E28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diela</w:t>
      </w:r>
      <w:proofErr w:type="spellEnd"/>
      <w:r w:rsidR="00953E28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953E28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sú</w:t>
      </w:r>
      <w:proofErr w:type="spellEnd"/>
      <w:r w:rsidR="00953E28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953E28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určené</w:t>
      </w:r>
      <w:proofErr w:type="spellEnd"/>
      <w:r w:rsidR="00953E28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953E28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na</w:t>
      </w:r>
      <w:proofErr w:type="spellEnd"/>
      <w:r w:rsidR="00953E28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gramStart"/>
      <w:r w:rsidR="00953E28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to,</w:t>
      </w:r>
      <w:proofErr w:type="gramEnd"/>
      <w:r w:rsidR="00953E28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aby </w:t>
      </w:r>
      <w:proofErr w:type="spellStart"/>
      <w:r w:rsidR="00953E28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inšpirovali</w:t>
      </w:r>
      <w:proofErr w:type="spellEnd"/>
      <w:r w:rsidR="00953E28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953E28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zamestnancov</w:t>
      </w:r>
      <w:proofErr w:type="spellEnd"/>
      <w:r w:rsidR="00D076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D076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aj</w:t>
      </w:r>
      <w:proofErr w:type="spellEnd"/>
      <w:r w:rsidR="00D076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D076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návštevníkov</w:t>
      </w:r>
      <w:proofErr w:type="spellEnd"/>
      <w:r w:rsidR="005874B5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,</w:t>
      </w:r>
      <w:r w:rsidR="00D076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D076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posilnili</w:t>
      </w:r>
      <w:proofErr w:type="spellEnd"/>
      <w:r w:rsidR="00D076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D076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hodnoty</w:t>
      </w:r>
      <w:proofErr w:type="spellEnd"/>
      <w:r w:rsidR="00D076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D076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spoločnosti</w:t>
      </w:r>
      <w:proofErr w:type="spellEnd"/>
      <w:r w:rsidR="00D076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GC </w:t>
      </w:r>
      <w:proofErr w:type="spellStart"/>
      <w:r w:rsidR="00D076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pri</w:t>
      </w:r>
      <w:proofErr w:type="spellEnd"/>
      <w:r w:rsidR="00D076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D076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práci</w:t>
      </w:r>
      <w:proofErr w:type="spellEnd"/>
      <w:r w:rsidR="00D076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D076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na</w:t>
      </w:r>
      <w:proofErr w:type="spellEnd"/>
      <w:r w:rsidR="00D076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D076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jej</w:t>
      </w:r>
      <w:proofErr w:type="spellEnd"/>
      <w:r w:rsidR="00D076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</w:p>
    <w:p w14:paraId="19F16B0A" w14:textId="2A1D3334" w:rsidR="003A7639" w:rsidRDefault="0088626E" w:rsidP="003A2FB1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</w:pPr>
      <w:r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“</w:t>
      </w:r>
      <w:proofErr w:type="spellStart"/>
      <w:r w:rsidR="003A2FB1" w:rsidRPr="003A2FB1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V</w:t>
      </w:r>
      <w:r w:rsidR="00AD414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ízii</w:t>
      </w:r>
      <w:proofErr w:type="spellEnd"/>
      <w:r w:rsidR="003A2FB1" w:rsidRPr="003A2FB1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r w:rsidR="00CF6B33" w:rsidRPr="00CF6B33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2031: </w:t>
      </w:r>
      <w:proofErr w:type="spellStart"/>
      <w:r w:rsidR="00AD414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stať</w:t>
      </w:r>
      <w:proofErr w:type="spellEnd"/>
      <w:r w:rsidR="00AD414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AD414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sa</w:t>
      </w:r>
      <w:proofErr w:type="spellEnd"/>
      <w:r w:rsidR="00AD414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AD414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vedúcou</w:t>
      </w:r>
      <w:proofErr w:type="spellEnd"/>
      <w:r w:rsidR="00AD414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AD414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stomatologickou</w:t>
      </w:r>
      <w:proofErr w:type="spellEnd"/>
      <w:r w:rsidR="00AD414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AD414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spoločnosťou</w:t>
      </w:r>
      <w:proofErr w:type="spellEnd"/>
      <w:r w:rsidR="00AD414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, </w:t>
      </w:r>
      <w:proofErr w:type="spellStart"/>
      <w:r w:rsidR="00AD414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ktorá</w:t>
      </w:r>
      <w:proofErr w:type="spellEnd"/>
      <w:r w:rsidR="00AD414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AD414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sa</w:t>
      </w:r>
      <w:proofErr w:type="spellEnd"/>
      <w:r w:rsidR="00AD414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0B546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zaviazala</w:t>
      </w:r>
      <w:proofErr w:type="spellEnd"/>
      <w:r w:rsidR="000B546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3208E4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budovať</w:t>
      </w:r>
      <w:proofErr w:type="spellEnd"/>
      <w:r w:rsidR="00EA3263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EA3263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zdravo</w:t>
      </w:r>
      <w:proofErr w:type="spellEnd"/>
      <w:r w:rsidR="00EA3263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a </w:t>
      </w:r>
      <w:proofErr w:type="spellStart"/>
      <w:r w:rsidR="00EA3263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dl</w:t>
      </w:r>
      <w:r w:rsidR="00D144CF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ho</w:t>
      </w:r>
      <w:proofErr w:type="spellEnd"/>
      <w:r w:rsidR="00D144CF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D144CF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žijúcu</w:t>
      </w:r>
      <w:proofErr w:type="spellEnd"/>
      <w:r w:rsidR="00D144CF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D144CF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spoločnosť</w:t>
      </w:r>
      <w:proofErr w:type="spellEnd"/>
      <w:r w:rsidR="003A2FB1" w:rsidRPr="003A2FB1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.</w:t>
      </w:r>
      <w:r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”</w:t>
      </w:r>
    </w:p>
    <w:p w14:paraId="2F30C076" w14:textId="77777777" w:rsidR="009C6EF3" w:rsidRPr="00651C10" w:rsidRDefault="009C6EF3" w:rsidP="003A2FB1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</w:rPr>
      </w:pPr>
    </w:p>
    <w:p w14:paraId="6C840A0A" w14:textId="77777777" w:rsidR="009A46BA" w:rsidRPr="009A46BA" w:rsidRDefault="009A46BA" w:rsidP="009A46BA">
      <w:pPr>
        <w:ind w:left="-990" w:right="-868"/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</w:rPr>
      </w:pPr>
      <w:r w:rsidRPr="009A46BA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</w:rPr>
        <w:t>GCE EEO - Slovakia</w:t>
      </w:r>
    </w:p>
    <w:p w14:paraId="20821B8B" w14:textId="77777777" w:rsidR="009A46BA" w:rsidRPr="009A46BA" w:rsidRDefault="009A46BA" w:rsidP="009A46BA">
      <w:pPr>
        <w:ind w:left="-990" w:right="-868"/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</w:rPr>
      </w:pPr>
      <w:proofErr w:type="spellStart"/>
      <w:r w:rsidRPr="009A46BA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</w:rPr>
        <w:t>Raková</w:t>
      </w:r>
      <w:proofErr w:type="spellEnd"/>
      <w:r w:rsidRPr="009A46BA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</w:rPr>
        <w:t xml:space="preserve"> 1441</w:t>
      </w:r>
    </w:p>
    <w:p w14:paraId="3A676B5A" w14:textId="77777777" w:rsidR="009A46BA" w:rsidRPr="009A46BA" w:rsidRDefault="009A46BA" w:rsidP="009A46BA">
      <w:pPr>
        <w:ind w:left="-990" w:right="-868"/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</w:rPr>
      </w:pPr>
      <w:r w:rsidRPr="009A46BA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</w:rPr>
        <w:t xml:space="preserve">023 51 </w:t>
      </w:r>
      <w:proofErr w:type="spellStart"/>
      <w:r w:rsidRPr="009A46BA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</w:rPr>
        <w:t>Raková</w:t>
      </w:r>
      <w:proofErr w:type="spellEnd"/>
      <w:r w:rsidRPr="009A46BA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</w:rPr>
        <w:t xml:space="preserve"> / </w:t>
      </w:r>
      <w:proofErr w:type="spellStart"/>
      <w:r w:rsidRPr="009A46BA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</w:rPr>
        <w:t>Čadca</w:t>
      </w:r>
      <w:proofErr w:type="spellEnd"/>
    </w:p>
    <w:p w14:paraId="2C8E3CF4" w14:textId="77777777" w:rsidR="009A46BA" w:rsidRPr="009A46BA" w:rsidRDefault="009A46BA" w:rsidP="009A46BA">
      <w:pPr>
        <w:ind w:left="-990" w:right="-868"/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nl-BE"/>
        </w:rPr>
      </w:pPr>
      <w:r w:rsidRPr="009A46BA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nl-BE"/>
        </w:rPr>
        <w:t>Slovensko</w:t>
      </w:r>
    </w:p>
    <w:p w14:paraId="67C52DA3" w14:textId="77777777" w:rsidR="009A46BA" w:rsidRPr="009A46BA" w:rsidRDefault="009A46BA" w:rsidP="009A46BA">
      <w:pPr>
        <w:ind w:left="-990" w:right="-868"/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nl-BE"/>
        </w:rPr>
      </w:pPr>
    </w:p>
    <w:p w14:paraId="1274AD9E" w14:textId="77777777" w:rsidR="009A46BA" w:rsidRPr="009A46BA" w:rsidRDefault="009A46BA" w:rsidP="009A46BA">
      <w:pPr>
        <w:ind w:left="-990" w:right="-868"/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nl-BE"/>
        </w:rPr>
      </w:pPr>
      <w:r w:rsidRPr="009A46BA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nl-BE"/>
        </w:rPr>
        <w:t>+421 911 57 09 99</w:t>
      </w:r>
    </w:p>
    <w:p w14:paraId="2135535A" w14:textId="77777777" w:rsidR="009A46BA" w:rsidRPr="009A46BA" w:rsidRDefault="009A46BA" w:rsidP="009A46BA">
      <w:pPr>
        <w:ind w:left="-990" w:right="-868"/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nl-BE"/>
        </w:rPr>
      </w:pPr>
      <w:r w:rsidRPr="009A46BA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nl-BE"/>
        </w:rPr>
        <w:t>+421 414 00 02 64</w:t>
      </w:r>
    </w:p>
    <w:p w14:paraId="15CB6C14" w14:textId="77777777" w:rsidR="009A46BA" w:rsidRPr="009A46BA" w:rsidRDefault="009A46BA" w:rsidP="009A46BA">
      <w:pPr>
        <w:ind w:left="-990" w:right="-868"/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nl-BE"/>
        </w:rPr>
      </w:pPr>
      <w:proofErr w:type="spellStart"/>
      <w:proofErr w:type="gramStart"/>
      <w:r w:rsidRPr="009A46BA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nl-BE"/>
        </w:rPr>
        <w:t>info.slovakia@gc.dental</w:t>
      </w:r>
      <w:proofErr w:type="spellEnd"/>
      <w:proofErr w:type="gramEnd"/>
    </w:p>
    <w:p w14:paraId="5850D5C6" w14:textId="37FE0093" w:rsidR="001B6C7A" w:rsidRPr="009A46BA" w:rsidRDefault="009A46BA" w:rsidP="009A46BA">
      <w:pPr>
        <w:ind w:left="-990" w:right="-868"/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lang w:val="nl-BE"/>
        </w:rPr>
      </w:pPr>
      <w:proofErr w:type="gramStart"/>
      <w:r w:rsidRPr="009A46BA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nl-BE"/>
        </w:rPr>
        <w:t>www.gc.dental/europe/sk-SK</w:t>
      </w:r>
      <w:proofErr w:type="gramEnd"/>
    </w:p>
    <w:sectPr w:rsidR="001B6C7A" w:rsidRPr="009A46BA" w:rsidSect="00375891">
      <w:headerReference w:type="default" r:id="rId16"/>
      <w:pgSz w:w="11900" w:h="16840"/>
      <w:pgMar w:top="1826" w:right="1985" w:bottom="2880" w:left="2700" w:header="709" w:footer="4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C5E41A" w14:textId="77777777" w:rsidR="00022134" w:rsidRDefault="00022134">
      <w:r>
        <w:separator/>
      </w:r>
    </w:p>
  </w:endnote>
  <w:endnote w:type="continuationSeparator" w:id="0">
    <w:p w14:paraId="0E1E95FF" w14:textId="77777777" w:rsidR="00022134" w:rsidRDefault="000221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venirNext LT Pro Light">
    <w:altName w:val="Calibri"/>
    <w:panose1 w:val="00000000000000000000"/>
    <w:charset w:val="00"/>
    <w:family w:val="swiss"/>
    <w:notTrueType/>
    <w:pitch w:val="variable"/>
    <w:sig w:usb0="A00000AF" w:usb1="5000204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48412C" w14:textId="77777777" w:rsidR="00022134" w:rsidRDefault="00022134">
      <w:r>
        <w:separator/>
      </w:r>
    </w:p>
  </w:footnote>
  <w:footnote w:type="continuationSeparator" w:id="0">
    <w:p w14:paraId="02C3FF7E" w14:textId="77777777" w:rsidR="00022134" w:rsidRDefault="000221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9E29D1" w14:textId="518C03B9" w:rsidR="004C48D0" w:rsidRDefault="002A1F4F">
    <w:pPr>
      <w:pStyle w:val="Header"/>
      <w:tabs>
        <w:tab w:val="clear" w:pos="9072"/>
        <w:tab w:val="right" w:pos="784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0377B3A4" wp14:editId="5554E4C1">
          <wp:simplePos x="0" y="0"/>
          <wp:positionH relativeFrom="page">
            <wp:align>left</wp:align>
          </wp:positionH>
          <wp:positionV relativeFrom="paragraph">
            <wp:posOffset>-434781</wp:posOffset>
          </wp:positionV>
          <wp:extent cx="7545788" cy="10670829"/>
          <wp:effectExtent l="0" t="0" r="0" b="0"/>
          <wp:wrapNone/>
          <wp:docPr id="25" name="Picture 25" descr="A white background with red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white background with red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838" cy="107020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91195B"/>
    <w:multiLevelType w:val="hybridMultilevel"/>
    <w:tmpl w:val="94DEAF1C"/>
    <w:lvl w:ilvl="0" w:tplc="CB74B296">
      <w:start w:val="1"/>
      <w:numFmt w:val="decimal"/>
      <w:lvlText w:val="%1."/>
      <w:lvlJc w:val="left"/>
      <w:pPr>
        <w:ind w:left="720" w:hanging="360"/>
      </w:pPr>
      <w:rPr>
        <w:rFonts w:ascii="AvenirNext LT Pro Light" w:hAnsi="AvenirNext LT Pro Light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185601"/>
    <w:multiLevelType w:val="hybridMultilevel"/>
    <w:tmpl w:val="553EA0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D66251"/>
    <w:multiLevelType w:val="hybridMultilevel"/>
    <w:tmpl w:val="2B98A9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3021BAF"/>
    <w:multiLevelType w:val="hybridMultilevel"/>
    <w:tmpl w:val="537C39EC"/>
    <w:lvl w:ilvl="0" w:tplc="A274DE44">
      <w:start w:val="1"/>
      <w:numFmt w:val="decimal"/>
      <w:lvlText w:val="%1."/>
      <w:lvlJc w:val="left"/>
      <w:pPr>
        <w:ind w:left="720" w:hanging="360"/>
      </w:pPr>
      <w:rPr>
        <w:rFonts w:ascii="AvenirNext LT Pro Light" w:hAnsi="AvenirNext LT Pro Light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2492010">
    <w:abstractNumId w:val="2"/>
  </w:num>
  <w:num w:numId="2" w16cid:durableId="1825580798">
    <w:abstractNumId w:val="1"/>
  </w:num>
  <w:num w:numId="3" w16cid:durableId="371198147">
    <w:abstractNumId w:val="3"/>
  </w:num>
  <w:num w:numId="4" w16cid:durableId="4891021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isplayBackgroundShape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n-GB" w:vendorID="64" w:dllVersion="0" w:nlCheck="1" w:checkStyle="0"/>
  <w:activeWritingStyle w:appName="MSWord" w:lang="pt-BR" w:vendorID="64" w:dllVersion="0" w:nlCheck="1" w:checkStyle="0"/>
  <w:activeWritingStyle w:appName="MSWord" w:lang="de-DE" w:vendorID="64" w:dllVersion="0" w:nlCheck="1" w:checkStyle="0"/>
  <w:activeWritingStyle w:appName="MSWord" w:lang="nl-BE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8D0"/>
    <w:rsid w:val="00000C51"/>
    <w:rsid w:val="000064DE"/>
    <w:rsid w:val="0001042E"/>
    <w:rsid w:val="00014D2C"/>
    <w:rsid w:val="000207F2"/>
    <w:rsid w:val="00021DE6"/>
    <w:rsid w:val="00022134"/>
    <w:rsid w:val="00022CFD"/>
    <w:rsid w:val="00027154"/>
    <w:rsid w:val="00040E5C"/>
    <w:rsid w:val="000455B2"/>
    <w:rsid w:val="00045DA8"/>
    <w:rsid w:val="00046D80"/>
    <w:rsid w:val="000578B1"/>
    <w:rsid w:val="00070ECB"/>
    <w:rsid w:val="0007274F"/>
    <w:rsid w:val="00076EC4"/>
    <w:rsid w:val="000800FA"/>
    <w:rsid w:val="000861F8"/>
    <w:rsid w:val="0009713E"/>
    <w:rsid w:val="000A485C"/>
    <w:rsid w:val="000A7D73"/>
    <w:rsid w:val="000B5462"/>
    <w:rsid w:val="000C3B2B"/>
    <w:rsid w:val="000D1716"/>
    <w:rsid w:val="000E4999"/>
    <w:rsid w:val="00102286"/>
    <w:rsid w:val="00106786"/>
    <w:rsid w:val="00107638"/>
    <w:rsid w:val="00112618"/>
    <w:rsid w:val="00116E35"/>
    <w:rsid w:val="001246E6"/>
    <w:rsid w:val="0014534A"/>
    <w:rsid w:val="0016511A"/>
    <w:rsid w:val="00167D45"/>
    <w:rsid w:val="00176AEF"/>
    <w:rsid w:val="00194A6E"/>
    <w:rsid w:val="001955E4"/>
    <w:rsid w:val="001B5343"/>
    <w:rsid w:val="001B5373"/>
    <w:rsid w:val="001B6C7A"/>
    <w:rsid w:val="001C1388"/>
    <w:rsid w:val="001E2384"/>
    <w:rsid w:val="001E3E8C"/>
    <w:rsid w:val="001E4C45"/>
    <w:rsid w:val="001E63CB"/>
    <w:rsid w:val="00201CC5"/>
    <w:rsid w:val="00204E47"/>
    <w:rsid w:val="00206A13"/>
    <w:rsid w:val="002107C7"/>
    <w:rsid w:val="0022041F"/>
    <w:rsid w:val="0022279E"/>
    <w:rsid w:val="00234D59"/>
    <w:rsid w:val="0023643E"/>
    <w:rsid w:val="00236B8D"/>
    <w:rsid w:val="00247359"/>
    <w:rsid w:val="00247D6B"/>
    <w:rsid w:val="00263C48"/>
    <w:rsid w:val="0026731D"/>
    <w:rsid w:val="00270FCD"/>
    <w:rsid w:val="002818A6"/>
    <w:rsid w:val="002822C9"/>
    <w:rsid w:val="00283337"/>
    <w:rsid w:val="00291EEA"/>
    <w:rsid w:val="002974A2"/>
    <w:rsid w:val="002A1F4F"/>
    <w:rsid w:val="002A32B6"/>
    <w:rsid w:val="002A35AE"/>
    <w:rsid w:val="002A4426"/>
    <w:rsid w:val="002C389F"/>
    <w:rsid w:val="002D178F"/>
    <w:rsid w:val="002E149F"/>
    <w:rsid w:val="003042DF"/>
    <w:rsid w:val="003050BC"/>
    <w:rsid w:val="00310B21"/>
    <w:rsid w:val="00312F6E"/>
    <w:rsid w:val="00315091"/>
    <w:rsid w:val="003208E4"/>
    <w:rsid w:val="00321DE6"/>
    <w:rsid w:val="0032257B"/>
    <w:rsid w:val="0032290E"/>
    <w:rsid w:val="00325206"/>
    <w:rsid w:val="00327168"/>
    <w:rsid w:val="0035671E"/>
    <w:rsid w:val="003602A1"/>
    <w:rsid w:val="003638BD"/>
    <w:rsid w:val="003649EF"/>
    <w:rsid w:val="00375891"/>
    <w:rsid w:val="00390C9F"/>
    <w:rsid w:val="00394DD5"/>
    <w:rsid w:val="003A2FB1"/>
    <w:rsid w:val="003A434A"/>
    <w:rsid w:val="003A7639"/>
    <w:rsid w:val="003B1417"/>
    <w:rsid w:val="003B4C34"/>
    <w:rsid w:val="003C645C"/>
    <w:rsid w:val="003D4229"/>
    <w:rsid w:val="003D5964"/>
    <w:rsid w:val="003D5E25"/>
    <w:rsid w:val="003F1B6F"/>
    <w:rsid w:val="00412841"/>
    <w:rsid w:val="00431C3E"/>
    <w:rsid w:val="00433538"/>
    <w:rsid w:val="004413E2"/>
    <w:rsid w:val="00444A98"/>
    <w:rsid w:val="00453816"/>
    <w:rsid w:val="0046163D"/>
    <w:rsid w:val="00463949"/>
    <w:rsid w:val="004651BB"/>
    <w:rsid w:val="00480DBA"/>
    <w:rsid w:val="00481DAB"/>
    <w:rsid w:val="00490277"/>
    <w:rsid w:val="0049147A"/>
    <w:rsid w:val="00492F65"/>
    <w:rsid w:val="00495DD2"/>
    <w:rsid w:val="004A245C"/>
    <w:rsid w:val="004B295B"/>
    <w:rsid w:val="004B72BD"/>
    <w:rsid w:val="004C0A6B"/>
    <w:rsid w:val="004C3D5F"/>
    <w:rsid w:val="004C48D0"/>
    <w:rsid w:val="004D0FBF"/>
    <w:rsid w:val="004D3B6C"/>
    <w:rsid w:val="004E2FB3"/>
    <w:rsid w:val="004E3CBF"/>
    <w:rsid w:val="004E7F10"/>
    <w:rsid w:val="004F2C76"/>
    <w:rsid w:val="00502C6F"/>
    <w:rsid w:val="00516176"/>
    <w:rsid w:val="00516C15"/>
    <w:rsid w:val="0052480D"/>
    <w:rsid w:val="00552262"/>
    <w:rsid w:val="00552443"/>
    <w:rsid w:val="00567F3E"/>
    <w:rsid w:val="00572892"/>
    <w:rsid w:val="005874B5"/>
    <w:rsid w:val="00587CDE"/>
    <w:rsid w:val="005A00B4"/>
    <w:rsid w:val="005D1861"/>
    <w:rsid w:val="005D3837"/>
    <w:rsid w:val="005D74DB"/>
    <w:rsid w:val="005D7797"/>
    <w:rsid w:val="005E25A2"/>
    <w:rsid w:val="005E7894"/>
    <w:rsid w:val="00603B19"/>
    <w:rsid w:val="00610AAC"/>
    <w:rsid w:val="00610CCA"/>
    <w:rsid w:val="006125B9"/>
    <w:rsid w:val="00614BAD"/>
    <w:rsid w:val="00616A54"/>
    <w:rsid w:val="00616F42"/>
    <w:rsid w:val="00617D27"/>
    <w:rsid w:val="00631D36"/>
    <w:rsid w:val="0063721E"/>
    <w:rsid w:val="00642020"/>
    <w:rsid w:val="00642F25"/>
    <w:rsid w:val="00651C10"/>
    <w:rsid w:val="00657BB0"/>
    <w:rsid w:val="0066042E"/>
    <w:rsid w:val="0066182F"/>
    <w:rsid w:val="00671E66"/>
    <w:rsid w:val="00681CE3"/>
    <w:rsid w:val="006822E2"/>
    <w:rsid w:val="00697BF6"/>
    <w:rsid w:val="006B1315"/>
    <w:rsid w:val="006C68FF"/>
    <w:rsid w:val="006D0C1F"/>
    <w:rsid w:val="006D45D2"/>
    <w:rsid w:val="006E1865"/>
    <w:rsid w:val="0070518E"/>
    <w:rsid w:val="007219A1"/>
    <w:rsid w:val="0072441C"/>
    <w:rsid w:val="00737C03"/>
    <w:rsid w:val="007608F4"/>
    <w:rsid w:val="00770564"/>
    <w:rsid w:val="00775ABD"/>
    <w:rsid w:val="00776B7A"/>
    <w:rsid w:val="00776E54"/>
    <w:rsid w:val="00781EA5"/>
    <w:rsid w:val="007847F0"/>
    <w:rsid w:val="007973C3"/>
    <w:rsid w:val="007B054F"/>
    <w:rsid w:val="007C5E2B"/>
    <w:rsid w:val="007D00B3"/>
    <w:rsid w:val="007D1C65"/>
    <w:rsid w:val="007D7D19"/>
    <w:rsid w:val="007E0547"/>
    <w:rsid w:val="007E41A8"/>
    <w:rsid w:val="007E448B"/>
    <w:rsid w:val="007F0B12"/>
    <w:rsid w:val="007F2BA0"/>
    <w:rsid w:val="0080482A"/>
    <w:rsid w:val="00805200"/>
    <w:rsid w:val="00807AFC"/>
    <w:rsid w:val="00821D97"/>
    <w:rsid w:val="00830169"/>
    <w:rsid w:val="00842E27"/>
    <w:rsid w:val="00842EC3"/>
    <w:rsid w:val="00850425"/>
    <w:rsid w:val="00856934"/>
    <w:rsid w:val="008663A4"/>
    <w:rsid w:val="00867C29"/>
    <w:rsid w:val="00872F79"/>
    <w:rsid w:val="008753D9"/>
    <w:rsid w:val="00875A37"/>
    <w:rsid w:val="00881F99"/>
    <w:rsid w:val="0088626E"/>
    <w:rsid w:val="008872F7"/>
    <w:rsid w:val="008948F4"/>
    <w:rsid w:val="008A56E8"/>
    <w:rsid w:val="008A629E"/>
    <w:rsid w:val="008A7D3D"/>
    <w:rsid w:val="008D73C8"/>
    <w:rsid w:val="008E1A49"/>
    <w:rsid w:val="008F120A"/>
    <w:rsid w:val="008F7868"/>
    <w:rsid w:val="00901666"/>
    <w:rsid w:val="00901B68"/>
    <w:rsid w:val="00902B45"/>
    <w:rsid w:val="00905E3A"/>
    <w:rsid w:val="00906474"/>
    <w:rsid w:val="00911D35"/>
    <w:rsid w:val="009149F1"/>
    <w:rsid w:val="00914B60"/>
    <w:rsid w:val="00914C1C"/>
    <w:rsid w:val="009152B2"/>
    <w:rsid w:val="00915DA2"/>
    <w:rsid w:val="00917845"/>
    <w:rsid w:val="00933CBE"/>
    <w:rsid w:val="00935AB8"/>
    <w:rsid w:val="00935F21"/>
    <w:rsid w:val="00942D6B"/>
    <w:rsid w:val="00953874"/>
    <w:rsid w:val="00953E28"/>
    <w:rsid w:val="00960DB7"/>
    <w:rsid w:val="00977829"/>
    <w:rsid w:val="00981F33"/>
    <w:rsid w:val="00986AA8"/>
    <w:rsid w:val="009949B8"/>
    <w:rsid w:val="00997CA1"/>
    <w:rsid w:val="009A46BA"/>
    <w:rsid w:val="009B0679"/>
    <w:rsid w:val="009C1D99"/>
    <w:rsid w:val="009C2EE6"/>
    <w:rsid w:val="009C6EF3"/>
    <w:rsid w:val="009D4A1F"/>
    <w:rsid w:val="009D7A8F"/>
    <w:rsid w:val="009E52BD"/>
    <w:rsid w:val="00A11B88"/>
    <w:rsid w:val="00A20798"/>
    <w:rsid w:val="00A304BF"/>
    <w:rsid w:val="00A3700E"/>
    <w:rsid w:val="00A4034E"/>
    <w:rsid w:val="00A5023C"/>
    <w:rsid w:val="00A65A6F"/>
    <w:rsid w:val="00A67AE7"/>
    <w:rsid w:val="00A7156F"/>
    <w:rsid w:val="00A7746D"/>
    <w:rsid w:val="00A80F69"/>
    <w:rsid w:val="00A844B5"/>
    <w:rsid w:val="00AA6307"/>
    <w:rsid w:val="00AC77C3"/>
    <w:rsid w:val="00AD4142"/>
    <w:rsid w:val="00AE06AA"/>
    <w:rsid w:val="00AE1122"/>
    <w:rsid w:val="00AE5917"/>
    <w:rsid w:val="00AF7958"/>
    <w:rsid w:val="00B02EB1"/>
    <w:rsid w:val="00B0362E"/>
    <w:rsid w:val="00B04612"/>
    <w:rsid w:val="00B0625B"/>
    <w:rsid w:val="00B113EF"/>
    <w:rsid w:val="00B1164E"/>
    <w:rsid w:val="00B20BBD"/>
    <w:rsid w:val="00B20FF6"/>
    <w:rsid w:val="00B35E6A"/>
    <w:rsid w:val="00B44444"/>
    <w:rsid w:val="00B449F7"/>
    <w:rsid w:val="00B550B8"/>
    <w:rsid w:val="00B56F3C"/>
    <w:rsid w:val="00B80A18"/>
    <w:rsid w:val="00B84555"/>
    <w:rsid w:val="00B85591"/>
    <w:rsid w:val="00B90E66"/>
    <w:rsid w:val="00B957C3"/>
    <w:rsid w:val="00BA68A6"/>
    <w:rsid w:val="00BB2EE3"/>
    <w:rsid w:val="00BB3DE5"/>
    <w:rsid w:val="00BB5D11"/>
    <w:rsid w:val="00BB6534"/>
    <w:rsid w:val="00BD25AB"/>
    <w:rsid w:val="00BD4617"/>
    <w:rsid w:val="00BE1580"/>
    <w:rsid w:val="00BE5C2D"/>
    <w:rsid w:val="00BF0939"/>
    <w:rsid w:val="00C05748"/>
    <w:rsid w:val="00C12E8E"/>
    <w:rsid w:val="00C2221D"/>
    <w:rsid w:val="00C30D6F"/>
    <w:rsid w:val="00C40AFF"/>
    <w:rsid w:val="00C41920"/>
    <w:rsid w:val="00C436B7"/>
    <w:rsid w:val="00C44704"/>
    <w:rsid w:val="00C44BDA"/>
    <w:rsid w:val="00C60B64"/>
    <w:rsid w:val="00C65562"/>
    <w:rsid w:val="00C9241A"/>
    <w:rsid w:val="00C92B91"/>
    <w:rsid w:val="00CA5DBB"/>
    <w:rsid w:val="00CA63C4"/>
    <w:rsid w:val="00CB13F4"/>
    <w:rsid w:val="00CC6660"/>
    <w:rsid w:val="00CD0540"/>
    <w:rsid w:val="00CD0F90"/>
    <w:rsid w:val="00CF6B33"/>
    <w:rsid w:val="00D003A7"/>
    <w:rsid w:val="00D076A2"/>
    <w:rsid w:val="00D144CF"/>
    <w:rsid w:val="00D16301"/>
    <w:rsid w:val="00D21359"/>
    <w:rsid w:val="00D33936"/>
    <w:rsid w:val="00D56385"/>
    <w:rsid w:val="00D71823"/>
    <w:rsid w:val="00DB38CE"/>
    <w:rsid w:val="00DB50BD"/>
    <w:rsid w:val="00DC1238"/>
    <w:rsid w:val="00DC69A2"/>
    <w:rsid w:val="00DD1045"/>
    <w:rsid w:val="00DD11C7"/>
    <w:rsid w:val="00DD4ADD"/>
    <w:rsid w:val="00DD546E"/>
    <w:rsid w:val="00DE1E47"/>
    <w:rsid w:val="00DF122D"/>
    <w:rsid w:val="00DF3946"/>
    <w:rsid w:val="00E00439"/>
    <w:rsid w:val="00E0275D"/>
    <w:rsid w:val="00E07420"/>
    <w:rsid w:val="00E23C42"/>
    <w:rsid w:val="00E25E7E"/>
    <w:rsid w:val="00E26DFB"/>
    <w:rsid w:val="00E34C95"/>
    <w:rsid w:val="00E37A44"/>
    <w:rsid w:val="00E402E9"/>
    <w:rsid w:val="00E5134B"/>
    <w:rsid w:val="00E5451D"/>
    <w:rsid w:val="00E561B3"/>
    <w:rsid w:val="00E60E82"/>
    <w:rsid w:val="00E62825"/>
    <w:rsid w:val="00E64BED"/>
    <w:rsid w:val="00E675E8"/>
    <w:rsid w:val="00E767CA"/>
    <w:rsid w:val="00E833B6"/>
    <w:rsid w:val="00EA2203"/>
    <w:rsid w:val="00EA3263"/>
    <w:rsid w:val="00EA4468"/>
    <w:rsid w:val="00ED2B9D"/>
    <w:rsid w:val="00ED59B2"/>
    <w:rsid w:val="00EE14C7"/>
    <w:rsid w:val="00EE3D97"/>
    <w:rsid w:val="00EE524C"/>
    <w:rsid w:val="00EE790F"/>
    <w:rsid w:val="00EF266D"/>
    <w:rsid w:val="00F14888"/>
    <w:rsid w:val="00F2571B"/>
    <w:rsid w:val="00F44C68"/>
    <w:rsid w:val="00F5342D"/>
    <w:rsid w:val="00F56DDB"/>
    <w:rsid w:val="00F60759"/>
    <w:rsid w:val="00F7065B"/>
    <w:rsid w:val="00F770A8"/>
    <w:rsid w:val="00F875E7"/>
    <w:rsid w:val="00F966A1"/>
    <w:rsid w:val="00FB5078"/>
    <w:rsid w:val="00FD6DED"/>
    <w:rsid w:val="00FE6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DABD82"/>
  <w15:docId w15:val="{72A640E9-F1CE-4370-9211-62EB46F1B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rial Unicode MS"/>
      <w:color w:val="000000"/>
      <w:sz w:val="24"/>
      <w:szCs w:val="24"/>
      <w:u w:color="00000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NoSpacing">
    <w:name w:val="No Spacing"/>
    <w:uiPriority w:val="1"/>
    <w:qFormat/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  <w:u w:color="000000"/>
    </w:rPr>
  </w:style>
  <w:style w:type="paragraph" w:styleId="NormalWeb">
    <w:name w:val="Normal (Web)"/>
    <w:uiPriority w:val="99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cs="Arial Unicode MS"/>
      <w:color w:val="000000"/>
      <w:u w:color="00000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3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359"/>
    <w:rPr>
      <w:rFonts w:ascii="Segoe UI" w:hAnsi="Segoe UI" w:cs="Segoe UI"/>
      <w:color w:val="000000"/>
      <w:sz w:val="18"/>
      <w:szCs w:val="18"/>
      <w:u w:color="00000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F78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7868"/>
    <w:rPr>
      <w:rFonts w:cs="Arial Unicode MS"/>
      <w:color w:val="000000"/>
      <w:sz w:val="24"/>
      <w:szCs w:val="24"/>
      <w:u w:color="000000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52480D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78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7845"/>
    <w:rPr>
      <w:rFonts w:cs="Arial Unicode MS"/>
      <w:b/>
      <w:bCs/>
      <w:color w:val="000000"/>
      <w:u w:color="000000"/>
      <w:lang w:val="en-US"/>
    </w:rPr>
  </w:style>
  <w:style w:type="paragraph" w:styleId="Revision">
    <w:name w:val="Revision"/>
    <w:hidden/>
    <w:uiPriority w:val="99"/>
    <w:semiHidden/>
    <w:rsid w:val="00DB50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cs="Arial Unicode MS"/>
      <w:color w:val="000000"/>
      <w:sz w:val="24"/>
      <w:szCs w:val="24"/>
      <w:u w:color="000000"/>
    </w:rPr>
  </w:style>
  <w:style w:type="paragraph" w:styleId="ListParagraph">
    <w:name w:val="List Paragraph"/>
    <w:basedOn w:val="Normal"/>
    <w:uiPriority w:val="34"/>
    <w:qFormat/>
    <w:rsid w:val="004E2FB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</w:pPr>
    <w:rPr>
      <w:rFonts w:ascii="Calibri" w:eastAsiaTheme="minorEastAsia" w:hAnsi="Calibri" w:cs="Times New Roman"/>
      <w:color w:val="auto"/>
      <w:sz w:val="22"/>
      <w:szCs w:val="22"/>
      <w:bdr w:val="none" w:sz="0" w:space="0" w:color="auto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4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01840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413086149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2626207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3838237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1351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76202617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690251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42377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92909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408377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273592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133788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405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65930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4703953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2942877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950428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16740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739522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9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9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76802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056273930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292447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9219816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15020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07069317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435904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992295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8139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708870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667171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383406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3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32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5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50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38514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09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45845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49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5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116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992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647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70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79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0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47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02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831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1242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436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3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7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10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84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7635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1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70826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87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5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Larissa-Design">
  <a:themeElements>
    <a:clrScheme name="Larissa-Design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Larissa-Design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Larissa-Desig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d889dcb-fdb4-40d7-97b7-d3505bfbfaf0">
      <Terms xmlns="http://schemas.microsoft.com/office/infopath/2007/PartnerControls"/>
    </lcf76f155ced4ddcb4097134ff3c332f>
    <TaxCatchAll xmlns="aa3a6efc-663d-47fe-9311-a882272ddd3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16678D39176F4AB711429C42B194F4" ma:contentTypeVersion="13" ma:contentTypeDescription="Create a new document." ma:contentTypeScope="" ma:versionID="f3b0dbba875448ccfac2138e8022980d">
  <xsd:schema xmlns:xsd="http://www.w3.org/2001/XMLSchema" xmlns:xs="http://www.w3.org/2001/XMLSchema" xmlns:p="http://schemas.microsoft.com/office/2006/metadata/properties" xmlns:ns2="bd889dcb-fdb4-40d7-97b7-d3505bfbfaf0" xmlns:ns3="aa3a6efc-663d-47fe-9311-a882272ddd31" targetNamespace="http://schemas.microsoft.com/office/2006/metadata/properties" ma:root="true" ma:fieldsID="cf206b88bc55032cfc326051ea54e405" ns2:_="" ns3:_="">
    <xsd:import namespace="bd889dcb-fdb4-40d7-97b7-d3505bfbfaf0"/>
    <xsd:import namespace="aa3a6efc-663d-47fe-9311-a882272ddd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889dcb-fdb4-40d7-97b7-d3505bfbfa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ace398ed-f563-4533-8dea-c3eb04a4ffb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3a6efc-663d-47fe-9311-a882272ddd31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9a7de554-7771-48f2-b37d-cf827e4721fd}" ma:internalName="TaxCatchAll" ma:showField="CatchAllData" ma:web="aa3a6efc-663d-47fe-9311-a882272ddd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7E6B8A4-7E03-410A-9A4A-1BE5A444CD81}">
  <ds:schemaRefs>
    <ds:schemaRef ds:uri="http://schemas.microsoft.com/office/2006/metadata/properties"/>
    <ds:schemaRef ds:uri="http://schemas.microsoft.com/office/infopath/2007/PartnerControls"/>
    <ds:schemaRef ds:uri="75a7ced3-6034-42ab-8086-73bcc9b2da3d"/>
    <ds:schemaRef ds:uri="fbc17045-f088-4e89-878a-d67d32a07470"/>
    <ds:schemaRef ds:uri="bd889dcb-fdb4-40d7-97b7-d3505bfbfaf0"/>
    <ds:schemaRef ds:uri="aa3a6efc-663d-47fe-9311-a882272ddd31"/>
  </ds:schemaRefs>
</ds:datastoreItem>
</file>

<file path=customXml/itemProps2.xml><?xml version="1.0" encoding="utf-8"?>
<ds:datastoreItem xmlns:ds="http://schemas.openxmlformats.org/officeDocument/2006/customXml" ds:itemID="{8EB09305-688A-4123-8937-B413CE4B57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44C6D1-27F3-4FDD-A18A-6202E8CCF84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D757D72-07BE-4CCE-8FBB-A4D9147EA0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889dcb-fdb4-40d7-97b7-d3505bfbfaf0"/>
    <ds:schemaRef ds:uri="aa3a6efc-663d-47fe-9311-a882272ddd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332</Words>
  <Characters>1897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Kuehne, Oliver</dc:creator>
  <cp:keywords/>
  <dc:description/>
  <cp:lastModifiedBy>Taeleman, Liesbeth</cp:lastModifiedBy>
  <cp:revision>79</cp:revision>
  <cp:lastPrinted>2020-01-21T15:04:00Z</cp:lastPrinted>
  <dcterms:created xsi:type="dcterms:W3CDTF">2024-11-28T08:28:00Z</dcterms:created>
  <dcterms:modified xsi:type="dcterms:W3CDTF">2024-12-11T15:43:00Z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0x010100E816678D39176F4AB711429C42B194F4</vt:lpwstr>
  </property>
  <property fmtid="{D5CDD505-2E9C-101B-9397-08002B2CF9AE}" pid="3" name="Order">
    <vt:r8>1577800</vt:r8>
  </property>
  <property fmtid="{D5CDD505-2E9C-101B-9397-08002B2CF9AE}" pid="4" name="MediaServiceImageTags">
    <vt:lpwstr/>
  </property>
</Properties>
</file>